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38442" w14:textId="77777777" w:rsidR="00520773" w:rsidRPr="000E3394" w:rsidRDefault="00520773" w:rsidP="00520773">
      <w:pPr>
        <w:pStyle w:val="BodyText"/>
        <w:rPr>
          <w:rFonts w:ascii="Tahoma" w:hAnsi="Tahoma" w:cs="Tahoma"/>
          <w:color w:val="auto"/>
          <w:sz w:val="22"/>
          <w:szCs w:val="22"/>
        </w:rPr>
      </w:pPr>
    </w:p>
    <w:p w14:paraId="594944B2" w14:textId="77777777" w:rsidR="0049271A" w:rsidRPr="000E3394" w:rsidRDefault="0049271A" w:rsidP="00520773">
      <w:pPr>
        <w:pStyle w:val="BodyText"/>
        <w:rPr>
          <w:rFonts w:ascii="Tahoma" w:hAnsi="Tahoma" w:cs="Tahoma"/>
          <w:color w:val="auto"/>
          <w:sz w:val="22"/>
          <w:szCs w:val="22"/>
        </w:rPr>
      </w:pPr>
    </w:p>
    <w:p w14:paraId="76038443" w14:textId="77777777" w:rsidR="00520773" w:rsidRPr="000E3394" w:rsidRDefault="00520773" w:rsidP="00520773">
      <w:pPr>
        <w:pStyle w:val="BodyText"/>
        <w:rPr>
          <w:rFonts w:ascii="Tahoma" w:hAnsi="Tahoma" w:cs="Tahoma"/>
          <w:color w:val="auto"/>
          <w:sz w:val="22"/>
          <w:szCs w:val="22"/>
        </w:rPr>
      </w:pPr>
    </w:p>
    <w:tbl>
      <w:tblPr>
        <w:tblW w:w="9026" w:type="dxa"/>
        <w:tblInd w:w="120" w:type="dxa"/>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9026"/>
      </w:tblGrid>
      <w:tr w:rsidR="00520773" w:rsidRPr="000E3394" w14:paraId="76038445" w14:textId="77777777" w:rsidTr="00311D7C">
        <w:trPr>
          <w:trHeight w:val="503"/>
        </w:trPr>
        <w:tc>
          <w:tcPr>
            <w:tcW w:w="9026" w:type="dxa"/>
            <w:vAlign w:val="center"/>
          </w:tcPr>
          <w:p w14:paraId="76038444" w14:textId="6B6F9294" w:rsidR="00520773" w:rsidRPr="000E3394" w:rsidRDefault="00520773" w:rsidP="00311D7C">
            <w:pPr>
              <w:rPr>
                <w:rFonts w:ascii="Tahoma" w:hAnsi="Tahoma" w:cs="Tahoma"/>
                <w:szCs w:val="22"/>
              </w:rPr>
            </w:pPr>
            <w:r w:rsidRPr="000E3394">
              <w:rPr>
                <w:rFonts w:ascii="Tahoma" w:hAnsi="Tahoma" w:cs="Tahoma"/>
                <w:b/>
                <w:szCs w:val="22"/>
              </w:rPr>
              <w:t>Job title</w:t>
            </w:r>
            <w:r w:rsidRPr="000E3394">
              <w:rPr>
                <w:rFonts w:ascii="Tahoma" w:hAnsi="Tahoma" w:cs="Tahoma"/>
                <w:szCs w:val="22"/>
              </w:rPr>
              <w:t>:</w:t>
            </w:r>
            <w:r w:rsidRPr="000E3394">
              <w:rPr>
                <w:rFonts w:ascii="Tahoma" w:hAnsi="Tahoma" w:cs="Tahoma"/>
                <w:szCs w:val="22"/>
              </w:rPr>
              <w:tab/>
            </w:r>
            <w:r w:rsidRPr="000E3394">
              <w:rPr>
                <w:rFonts w:ascii="Tahoma" w:hAnsi="Tahoma" w:cs="Tahoma"/>
                <w:szCs w:val="22"/>
              </w:rPr>
              <w:tab/>
            </w:r>
            <w:r w:rsidR="00DB0403" w:rsidRPr="00DB0403">
              <w:rPr>
                <w:rFonts w:ascii="Tahoma" w:hAnsi="Tahoma" w:cs="Tahoma"/>
                <w:b/>
                <w:bCs/>
                <w:szCs w:val="22"/>
              </w:rPr>
              <w:t xml:space="preserve">Bank </w:t>
            </w:r>
            <w:r w:rsidR="00C852A7" w:rsidRPr="00DB0403">
              <w:rPr>
                <w:rFonts w:ascii="Tahoma" w:hAnsi="Tahoma" w:cs="Tahoma"/>
                <w:b/>
                <w:bCs/>
                <w:szCs w:val="22"/>
              </w:rPr>
              <w:t>H</w:t>
            </w:r>
            <w:r w:rsidR="0067422E" w:rsidRPr="00DB0403">
              <w:rPr>
                <w:rFonts w:ascii="Tahoma" w:hAnsi="Tahoma" w:cs="Tahoma"/>
                <w:b/>
                <w:bCs/>
                <w:szCs w:val="22"/>
              </w:rPr>
              <w:t>ospice at Home Registered Nurse</w:t>
            </w:r>
          </w:p>
        </w:tc>
      </w:tr>
      <w:tr w:rsidR="00520773" w:rsidRPr="000E3394" w14:paraId="76038447" w14:textId="77777777" w:rsidTr="00311D7C">
        <w:trPr>
          <w:trHeight w:val="503"/>
        </w:trPr>
        <w:tc>
          <w:tcPr>
            <w:tcW w:w="9026" w:type="dxa"/>
            <w:vAlign w:val="center"/>
          </w:tcPr>
          <w:p w14:paraId="76038446" w14:textId="0B10BB27" w:rsidR="00520773" w:rsidRPr="000E3394" w:rsidRDefault="00520773" w:rsidP="00311D7C">
            <w:pPr>
              <w:rPr>
                <w:rFonts w:ascii="Tahoma" w:hAnsi="Tahoma" w:cs="Tahoma"/>
                <w:szCs w:val="22"/>
              </w:rPr>
            </w:pPr>
            <w:r w:rsidRPr="000E3394">
              <w:rPr>
                <w:rFonts w:ascii="Tahoma" w:hAnsi="Tahoma" w:cs="Tahoma"/>
                <w:b/>
                <w:szCs w:val="22"/>
              </w:rPr>
              <w:t>Band:</w:t>
            </w:r>
            <w:r w:rsidRPr="000E3394">
              <w:rPr>
                <w:rFonts w:ascii="Tahoma" w:hAnsi="Tahoma" w:cs="Tahoma"/>
                <w:b/>
                <w:szCs w:val="22"/>
              </w:rPr>
              <w:tab/>
            </w:r>
            <w:r w:rsidRPr="000E3394">
              <w:rPr>
                <w:rFonts w:ascii="Tahoma" w:hAnsi="Tahoma" w:cs="Tahoma"/>
                <w:b/>
                <w:szCs w:val="22"/>
              </w:rPr>
              <w:tab/>
            </w:r>
            <w:r w:rsidRPr="000E3394">
              <w:rPr>
                <w:rFonts w:ascii="Tahoma" w:hAnsi="Tahoma" w:cs="Tahoma"/>
                <w:b/>
                <w:szCs w:val="22"/>
              </w:rPr>
              <w:tab/>
            </w:r>
            <w:r w:rsidR="008B7262">
              <w:rPr>
                <w:rFonts w:ascii="Tahoma" w:hAnsi="Tahoma" w:cs="Tahoma"/>
                <w:b/>
                <w:szCs w:val="22"/>
              </w:rPr>
              <w:t>19</w:t>
            </w:r>
          </w:p>
        </w:tc>
      </w:tr>
      <w:tr w:rsidR="00520773" w:rsidRPr="000E3394" w14:paraId="76038449" w14:textId="77777777" w:rsidTr="00311D7C">
        <w:trPr>
          <w:trHeight w:val="503"/>
        </w:trPr>
        <w:tc>
          <w:tcPr>
            <w:tcW w:w="9026" w:type="dxa"/>
            <w:vAlign w:val="center"/>
          </w:tcPr>
          <w:p w14:paraId="76038448" w14:textId="6A94F8F1" w:rsidR="00520773" w:rsidRPr="000E3394" w:rsidRDefault="00520773" w:rsidP="00F56B1A">
            <w:pPr>
              <w:tabs>
                <w:tab w:val="left" w:pos="-720"/>
                <w:tab w:val="left" w:pos="2584"/>
              </w:tabs>
              <w:suppressAutoHyphens/>
              <w:rPr>
                <w:rFonts w:ascii="Tahoma" w:hAnsi="Tahoma" w:cs="Tahoma"/>
                <w:b/>
                <w:szCs w:val="22"/>
              </w:rPr>
            </w:pPr>
            <w:r w:rsidRPr="000E3394">
              <w:rPr>
                <w:rFonts w:ascii="Tahoma" w:hAnsi="Tahoma" w:cs="Tahoma"/>
                <w:b/>
                <w:szCs w:val="22"/>
              </w:rPr>
              <w:t>Group:</w:t>
            </w:r>
            <w:r w:rsidRPr="000E3394">
              <w:rPr>
                <w:rFonts w:ascii="Tahoma" w:hAnsi="Tahoma" w:cs="Tahoma"/>
                <w:b/>
                <w:szCs w:val="22"/>
              </w:rPr>
              <w:tab/>
            </w:r>
            <w:r w:rsidR="00AC67A7" w:rsidRPr="000E3394">
              <w:rPr>
                <w:rFonts w:ascii="Tahoma" w:hAnsi="Tahoma" w:cs="Tahoma"/>
                <w:b/>
                <w:szCs w:val="22"/>
              </w:rPr>
              <w:t>H</w:t>
            </w:r>
            <w:r w:rsidR="004606D3" w:rsidRPr="000E3394">
              <w:rPr>
                <w:rFonts w:ascii="Tahoma" w:hAnsi="Tahoma" w:cs="Tahoma"/>
                <w:b/>
                <w:szCs w:val="22"/>
              </w:rPr>
              <w:t>os</w:t>
            </w:r>
            <w:r w:rsidR="00DB0403">
              <w:rPr>
                <w:rFonts w:ascii="Tahoma" w:hAnsi="Tahoma" w:cs="Tahoma"/>
                <w:b/>
                <w:szCs w:val="22"/>
              </w:rPr>
              <w:t>pice</w:t>
            </w:r>
            <w:r w:rsidR="004606D3" w:rsidRPr="000E3394">
              <w:rPr>
                <w:rFonts w:ascii="Tahoma" w:hAnsi="Tahoma" w:cs="Tahoma"/>
                <w:b/>
                <w:szCs w:val="22"/>
              </w:rPr>
              <w:t xml:space="preserve"> at Home</w:t>
            </w:r>
          </w:p>
        </w:tc>
      </w:tr>
      <w:tr w:rsidR="00520773" w:rsidRPr="000E3394" w14:paraId="7603844B" w14:textId="77777777" w:rsidTr="00311D7C">
        <w:trPr>
          <w:trHeight w:val="473"/>
        </w:trPr>
        <w:tc>
          <w:tcPr>
            <w:tcW w:w="9026" w:type="dxa"/>
            <w:vAlign w:val="center"/>
          </w:tcPr>
          <w:p w14:paraId="7603844A" w14:textId="7BBE4617" w:rsidR="00520773" w:rsidRPr="000E3394" w:rsidRDefault="00520773" w:rsidP="00D9214B">
            <w:pPr>
              <w:tabs>
                <w:tab w:val="left" w:pos="2575"/>
              </w:tabs>
              <w:rPr>
                <w:rFonts w:ascii="Tahoma" w:hAnsi="Tahoma" w:cs="Tahoma"/>
                <w:b/>
                <w:szCs w:val="22"/>
              </w:rPr>
            </w:pPr>
            <w:r w:rsidRPr="000E3394">
              <w:rPr>
                <w:rFonts w:ascii="Tahoma" w:hAnsi="Tahoma" w:cs="Tahoma"/>
                <w:b/>
                <w:szCs w:val="22"/>
              </w:rPr>
              <w:t>Work location:</w:t>
            </w:r>
            <w:r w:rsidRPr="000E3394">
              <w:rPr>
                <w:rFonts w:ascii="Tahoma" w:hAnsi="Tahoma" w:cs="Tahoma"/>
                <w:b/>
                <w:szCs w:val="22"/>
              </w:rPr>
              <w:tab/>
            </w:r>
            <w:r w:rsidR="008C041C" w:rsidRPr="000E3394">
              <w:rPr>
                <w:rFonts w:ascii="Tahoma" w:hAnsi="Tahoma" w:cs="Tahoma"/>
                <w:b/>
                <w:szCs w:val="22"/>
              </w:rPr>
              <w:t>Community based</w:t>
            </w:r>
          </w:p>
        </w:tc>
      </w:tr>
      <w:tr w:rsidR="00520773" w:rsidRPr="000E3394" w14:paraId="7603844D" w14:textId="77777777" w:rsidTr="00311D7C">
        <w:trPr>
          <w:trHeight w:val="503"/>
        </w:trPr>
        <w:tc>
          <w:tcPr>
            <w:tcW w:w="9026" w:type="dxa"/>
            <w:vAlign w:val="center"/>
          </w:tcPr>
          <w:p w14:paraId="7603844C" w14:textId="6AD19CF7" w:rsidR="00520773" w:rsidRPr="000E3394" w:rsidRDefault="00520773" w:rsidP="00F73422">
            <w:pPr>
              <w:tabs>
                <w:tab w:val="left" w:pos="2575"/>
              </w:tabs>
              <w:rPr>
                <w:rFonts w:ascii="Tahoma" w:hAnsi="Tahoma" w:cs="Tahoma"/>
                <w:szCs w:val="22"/>
              </w:rPr>
            </w:pPr>
            <w:r w:rsidRPr="000E3394">
              <w:rPr>
                <w:rFonts w:ascii="Tahoma" w:hAnsi="Tahoma" w:cs="Tahoma"/>
                <w:b/>
                <w:szCs w:val="22"/>
              </w:rPr>
              <w:t>Responsible to:</w:t>
            </w:r>
            <w:r w:rsidRPr="000E3394">
              <w:rPr>
                <w:rFonts w:ascii="Tahoma" w:hAnsi="Tahoma" w:cs="Tahoma"/>
                <w:b/>
                <w:szCs w:val="22"/>
              </w:rPr>
              <w:tab/>
            </w:r>
            <w:r w:rsidR="00AC67A7" w:rsidRPr="000E3394">
              <w:rPr>
                <w:rFonts w:ascii="Tahoma" w:hAnsi="Tahoma" w:cs="Tahoma"/>
                <w:b/>
                <w:szCs w:val="22"/>
              </w:rPr>
              <w:t>Specialist Nurse</w:t>
            </w:r>
          </w:p>
        </w:tc>
      </w:tr>
      <w:tr w:rsidR="00520773" w:rsidRPr="000E3394" w14:paraId="7603844F" w14:textId="77777777" w:rsidTr="00311D7C">
        <w:trPr>
          <w:trHeight w:val="503"/>
        </w:trPr>
        <w:tc>
          <w:tcPr>
            <w:tcW w:w="9026" w:type="dxa"/>
            <w:vAlign w:val="center"/>
          </w:tcPr>
          <w:p w14:paraId="7603844E" w14:textId="3E110BF3" w:rsidR="00520773" w:rsidRPr="000E3394" w:rsidRDefault="00520773" w:rsidP="00311D7C">
            <w:pPr>
              <w:rPr>
                <w:rFonts w:ascii="Tahoma" w:hAnsi="Tahoma" w:cs="Tahoma"/>
                <w:b/>
                <w:szCs w:val="22"/>
              </w:rPr>
            </w:pPr>
            <w:r w:rsidRPr="000E3394">
              <w:rPr>
                <w:rFonts w:ascii="Tahoma" w:hAnsi="Tahoma" w:cs="Tahoma"/>
                <w:b/>
                <w:szCs w:val="22"/>
              </w:rPr>
              <w:t>Responsible for:</w:t>
            </w:r>
            <w:r w:rsidRPr="000E3394">
              <w:rPr>
                <w:rFonts w:ascii="Tahoma" w:hAnsi="Tahoma" w:cs="Tahoma"/>
                <w:b/>
                <w:szCs w:val="22"/>
              </w:rPr>
              <w:tab/>
            </w:r>
          </w:p>
        </w:tc>
      </w:tr>
    </w:tbl>
    <w:p w14:paraId="76038450" w14:textId="77777777" w:rsidR="00520773" w:rsidRPr="000E3394" w:rsidRDefault="00520773" w:rsidP="00520773">
      <w:pPr>
        <w:rPr>
          <w:rFonts w:ascii="Tahoma" w:hAnsi="Tahoma" w:cs="Tahoma"/>
          <w:szCs w:val="22"/>
        </w:rPr>
      </w:pPr>
    </w:p>
    <w:p w14:paraId="76038451" w14:textId="77777777" w:rsidR="00520773" w:rsidRPr="00DB0403" w:rsidRDefault="00520773" w:rsidP="00520773">
      <w:pPr>
        <w:pStyle w:val="Heading1"/>
        <w:rPr>
          <w:rFonts w:ascii="Tahoma" w:hAnsi="Tahoma" w:cs="Tahoma"/>
          <w:sz w:val="24"/>
          <w:szCs w:val="24"/>
        </w:rPr>
      </w:pPr>
      <w:r w:rsidRPr="00DB0403">
        <w:rPr>
          <w:rFonts w:ascii="Tahoma" w:hAnsi="Tahoma" w:cs="Tahoma"/>
          <w:sz w:val="24"/>
          <w:szCs w:val="24"/>
        </w:rPr>
        <w:t>Job purpose</w:t>
      </w:r>
    </w:p>
    <w:p w14:paraId="76038452" w14:textId="77777777" w:rsidR="00520773" w:rsidRPr="000E3394" w:rsidRDefault="00520773" w:rsidP="00520773">
      <w:pPr>
        <w:rPr>
          <w:rFonts w:ascii="Tahoma" w:hAnsi="Tahoma" w:cs="Tahoma"/>
          <w:b/>
          <w:szCs w:val="22"/>
        </w:rPr>
      </w:pPr>
    </w:p>
    <w:p w14:paraId="1555F18C" w14:textId="77777777" w:rsidR="000E7D0F" w:rsidRPr="000E3394" w:rsidRDefault="000E7D0F" w:rsidP="000E3394">
      <w:pPr>
        <w:tabs>
          <w:tab w:val="left" w:pos="5220"/>
        </w:tabs>
        <w:jc w:val="both"/>
        <w:rPr>
          <w:rFonts w:ascii="Tahoma" w:hAnsi="Tahoma" w:cs="Tahoma"/>
          <w:szCs w:val="22"/>
          <w:lang w:val="en-US"/>
        </w:rPr>
      </w:pPr>
      <w:r w:rsidRPr="000E3394">
        <w:rPr>
          <w:rFonts w:ascii="Tahoma" w:hAnsi="Tahoma" w:cs="Tahoma"/>
          <w:szCs w:val="22"/>
          <w:lang w:val="en-US"/>
        </w:rPr>
        <w:t>To be a member of the Hospice at Home service providing care for patients with any life-limiting condition in their own homes. Support can be provided throughout a 24hr period, 7days a week, 365 days a year. The aim of the role is to deliver quality palliative care by addressing the physical, emotional, spiritual and social needs of patients and carers.</w:t>
      </w:r>
    </w:p>
    <w:p w14:paraId="1D204D65" w14:textId="77777777" w:rsidR="000E7D0F" w:rsidRPr="000E3394" w:rsidRDefault="000E7D0F" w:rsidP="000E3394">
      <w:pPr>
        <w:tabs>
          <w:tab w:val="left" w:pos="5220"/>
        </w:tabs>
        <w:jc w:val="both"/>
        <w:rPr>
          <w:rFonts w:ascii="Tahoma" w:hAnsi="Tahoma" w:cs="Tahoma"/>
          <w:szCs w:val="22"/>
          <w:lang w:val="en-US"/>
        </w:rPr>
      </w:pPr>
    </w:p>
    <w:p w14:paraId="7B45E4BE" w14:textId="77777777" w:rsidR="000E7D0F" w:rsidRPr="000E3394" w:rsidRDefault="000E7D0F" w:rsidP="000E3394">
      <w:pPr>
        <w:tabs>
          <w:tab w:val="left" w:pos="5220"/>
        </w:tabs>
        <w:jc w:val="both"/>
        <w:rPr>
          <w:rFonts w:ascii="Tahoma" w:hAnsi="Tahoma" w:cs="Tahoma"/>
          <w:szCs w:val="22"/>
          <w:lang w:val="en-US"/>
        </w:rPr>
      </w:pPr>
      <w:r w:rsidRPr="000E3394">
        <w:rPr>
          <w:rFonts w:ascii="Tahoma" w:hAnsi="Tahoma" w:cs="Tahoma"/>
          <w:szCs w:val="22"/>
          <w:lang w:val="en-US"/>
        </w:rPr>
        <w:t xml:space="preserve">Members of the team will be required to work unsupervised in a variety of community settings.  This may include Residential Care Homes as well as private dwellings. The geographical area covers Stroud, Berkeley Vale, Gloucester, Cirencester and South Cotswold areas. </w:t>
      </w:r>
    </w:p>
    <w:p w14:paraId="60BD421A" w14:textId="77777777" w:rsidR="000004B9" w:rsidRPr="000E3394" w:rsidRDefault="000004B9" w:rsidP="000E3394">
      <w:pPr>
        <w:rPr>
          <w:rFonts w:ascii="Tahoma" w:hAnsi="Tahoma" w:cs="Tahoma"/>
          <w:bCs/>
          <w:szCs w:val="22"/>
          <w:lang w:val="en-US"/>
        </w:rPr>
      </w:pPr>
    </w:p>
    <w:p w14:paraId="76038454" w14:textId="77777777" w:rsidR="00520773" w:rsidRPr="00DB0403" w:rsidRDefault="00520773" w:rsidP="00520773">
      <w:pPr>
        <w:rPr>
          <w:rFonts w:ascii="Tahoma" w:hAnsi="Tahoma" w:cs="Tahoma"/>
          <w:sz w:val="24"/>
          <w:szCs w:val="24"/>
        </w:rPr>
      </w:pPr>
    </w:p>
    <w:p w14:paraId="76038455" w14:textId="77777777" w:rsidR="00520773" w:rsidRPr="00DB0403" w:rsidRDefault="00520773" w:rsidP="00520773">
      <w:pPr>
        <w:pStyle w:val="Heading2"/>
        <w:rPr>
          <w:rFonts w:ascii="Tahoma" w:hAnsi="Tahoma" w:cs="Tahoma"/>
          <w:sz w:val="24"/>
          <w:szCs w:val="24"/>
        </w:rPr>
      </w:pPr>
      <w:r w:rsidRPr="00DB0403">
        <w:rPr>
          <w:rFonts w:ascii="Tahoma" w:hAnsi="Tahoma" w:cs="Tahoma"/>
          <w:sz w:val="24"/>
          <w:szCs w:val="24"/>
        </w:rPr>
        <w:t>Main duties and responsibilities</w:t>
      </w:r>
    </w:p>
    <w:p w14:paraId="76038456" w14:textId="77777777" w:rsidR="00520773" w:rsidRPr="000E3394" w:rsidRDefault="00520773" w:rsidP="00520773">
      <w:pPr>
        <w:rPr>
          <w:rFonts w:ascii="Tahoma" w:hAnsi="Tahoma" w:cs="Tahoma"/>
          <w:szCs w:val="22"/>
        </w:rPr>
      </w:pPr>
    </w:p>
    <w:p w14:paraId="27BEF200" w14:textId="77777777" w:rsidR="00370B97" w:rsidRPr="00DB0403" w:rsidRDefault="00370B97" w:rsidP="00370B97">
      <w:pPr>
        <w:outlineLvl w:val="0"/>
        <w:rPr>
          <w:rFonts w:ascii="Tahoma" w:hAnsi="Tahoma" w:cs="Tahoma"/>
          <w:sz w:val="24"/>
          <w:szCs w:val="24"/>
          <w:lang w:val="en-US"/>
        </w:rPr>
      </w:pPr>
      <w:r w:rsidRPr="00DB0403">
        <w:rPr>
          <w:rFonts w:ascii="Tahoma" w:hAnsi="Tahoma" w:cs="Tahoma"/>
          <w:sz w:val="24"/>
          <w:szCs w:val="24"/>
          <w:lang w:val="en-US"/>
        </w:rPr>
        <w:t>Clinical Practice &amp; Management</w:t>
      </w:r>
    </w:p>
    <w:p w14:paraId="6356A318" w14:textId="77777777" w:rsidR="00370B97" w:rsidRPr="000E3394" w:rsidRDefault="00370B97" w:rsidP="00370B97">
      <w:pPr>
        <w:outlineLvl w:val="0"/>
        <w:rPr>
          <w:rFonts w:ascii="Tahoma" w:hAnsi="Tahoma" w:cs="Tahoma"/>
          <w:b/>
          <w:szCs w:val="22"/>
          <w:lang w:val="en-US"/>
        </w:rPr>
      </w:pPr>
    </w:p>
    <w:p w14:paraId="0DBBB94C" w14:textId="77777777" w:rsidR="00370B97" w:rsidRPr="007828C3" w:rsidRDefault="00370B97" w:rsidP="007828C3">
      <w:pPr>
        <w:pStyle w:val="ListParagraph"/>
        <w:widowControl/>
        <w:numPr>
          <w:ilvl w:val="0"/>
          <w:numId w:val="43"/>
        </w:numPr>
        <w:outlineLvl w:val="0"/>
        <w:rPr>
          <w:rFonts w:ascii="Tahoma" w:hAnsi="Tahoma" w:cs="Tahoma"/>
          <w:szCs w:val="22"/>
          <w:lang w:val="en-US"/>
        </w:rPr>
      </w:pPr>
      <w:r w:rsidRPr="007828C3">
        <w:rPr>
          <w:rFonts w:ascii="Tahoma" w:hAnsi="Tahoma" w:cs="Tahoma"/>
          <w:szCs w:val="22"/>
          <w:lang w:val="en-US"/>
        </w:rPr>
        <w:t>To undertake palliative nursing care as planned and allocated by the Hospice at Home Service.</w:t>
      </w:r>
    </w:p>
    <w:p w14:paraId="75C04976" w14:textId="77777777" w:rsidR="00370B97" w:rsidRPr="007828C3" w:rsidRDefault="00370B97" w:rsidP="007828C3">
      <w:pPr>
        <w:pStyle w:val="ListParagraph"/>
        <w:widowControl/>
        <w:numPr>
          <w:ilvl w:val="0"/>
          <w:numId w:val="43"/>
        </w:numPr>
        <w:outlineLvl w:val="0"/>
        <w:rPr>
          <w:rFonts w:ascii="Tahoma" w:hAnsi="Tahoma" w:cs="Tahoma"/>
          <w:szCs w:val="22"/>
          <w:lang w:val="en-US"/>
        </w:rPr>
      </w:pPr>
      <w:r w:rsidRPr="007828C3">
        <w:rPr>
          <w:rFonts w:ascii="Tahoma" w:hAnsi="Tahoma" w:cs="Tahoma"/>
          <w:szCs w:val="22"/>
          <w:lang w:val="en-US"/>
        </w:rPr>
        <w:t xml:space="preserve">To use own initiative and skills to adapt care in the event of a sudden change in the patient’s condition, within a safe competency framework. </w:t>
      </w:r>
    </w:p>
    <w:p w14:paraId="6CCF1E30" w14:textId="77777777" w:rsidR="00370B97" w:rsidRPr="007828C3" w:rsidRDefault="00370B97" w:rsidP="007828C3">
      <w:pPr>
        <w:pStyle w:val="ListParagraph"/>
        <w:widowControl/>
        <w:numPr>
          <w:ilvl w:val="0"/>
          <w:numId w:val="43"/>
        </w:numPr>
        <w:outlineLvl w:val="0"/>
        <w:rPr>
          <w:rFonts w:ascii="Tahoma" w:hAnsi="Tahoma" w:cs="Tahoma"/>
          <w:szCs w:val="22"/>
          <w:lang w:val="en-US"/>
        </w:rPr>
      </w:pPr>
      <w:r w:rsidRPr="007828C3">
        <w:rPr>
          <w:rFonts w:ascii="Tahoma" w:hAnsi="Tahoma" w:cs="Tahoma"/>
          <w:szCs w:val="22"/>
          <w:lang w:val="en-US"/>
        </w:rPr>
        <w:t>To be up-to-date and proficient in Syringe Driver management including setting-up and monitoring according to Community Nursing Team clinical protocol.</w:t>
      </w:r>
    </w:p>
    <w:p w14:paraId="60C60E0C" w14:textId="77777777" w:rsidR="00370B97" w:rsidRPr="007828C3" w:rsidRDefault="00370B97" w:rsidP="007828C3">
      <w:pPr>
        <w:pStyle w:val="ListParagraph"/>
        <w:widowControl/>
        <w:numPr>
          <w:ilvl w:val="0"/>
          <w:numId w:val="43"/>
        </w:numPr>
        <w:outlineLvl w:val="0"/>
        <w:rPr>
          <w:rFonts w:ascii="Tahoma" w:hAnsi="Tahoma" w:cs="Tahoma"/>
          <w:szCs w:val="22"/>
          <w:lang w:val="en-US"/>
        </w:rPr>
      </w:pPr>
      <w:r w:rsidRPr="007828C3">
        <w:rPr>
          <w:rFonts w:ascii="Tahoma" w:hAnsi="Tahoma" w:cs="Tahoma"/>
          <w:szCs w:val="22"/>
          <w:lang w:val="en-US"/>
        </w:rPr>
        <w:t>To be able to assess and to take appropriate action to deliver symptom control measures as per care plan and as prescribed.</w:t>
      </w:r>
    </w:p>
    <w:p w14:paraId="2915D0E1" w14:textId="77777777" w:rsidR="00370B97" w:rsidRPr="007828C3" w:rsidRDefault="00370B97" w:rsidP="007828C3">
      <w:pPr>
        <w:pStyle w:val="ListParagraph"/>
        <w:widowControl/>
        <w:numPr>
          <w:ilvl w:val="0"/>
          <w:numId w:val="43"/>
        </w:numPr>
        <w:outlineLvl w:val="0"/>
        <w:rPr>
          <w:rFonts w:ascii="Tahoma" w:hAnsi="Tahoma" w:cs="Tahoma"/>
          <w:szCs w:val="22"/>
          <w:lang w:val="en-US"/>
        </w:rPr>
      </w:pPr>
      <w:r w:rsidRPr="007828C3">
        <w:rPr>
          <w:rFonts w:ascii="Tahoma" w:hAnsi="Tahoma" w:cs="Tahoma"/>
          <w:szCs w:val="22"/>
          <w:lang w:val="en-US"/>
        </w:rPr>
        <w:t xml:space="preserve">To use own initiative and skills to adapt care in the event of a sudden change in the patient’s condition, within a safe competency framework. </w:t>
      </w:r>
    </w:p>
    <w:p w14:paraId="44FB1E81" w14:textId="77777777" w:rsidR="00370B97" w:rsidRPr="007828C3" w:rsidRDefault="00370B97" w:rsidP="007828C3">
      <w:pPr>
        <w:pStyle w:val="ListParagraph"/>
        <w:widowControl/>
        <w:numPr>
          <w:ilvl w:val="0"/>
          <w:numId w:val="43"/>
        </w:numPr>
        <w:outlineLvl w:val="0"/>
        <w:rPr>
          <w:rFonts w:ascii="Tahoma" w:hAnsi="Tahoma" w:cs="Tahoma"/>
          <w:szCs w:val="22"/>
          <w:lang w:val="en-US"/>
        </w:rPr>
      </w:pPr>
      <w:r w:rsidRPr="007828C3">
        <w:rPr>
          <w:rFonts w:ascii="Tahoma" w:hAnsi="Tahoma" w:cs="Tahoma"/>
          <w:szCs w:val="22"/>
          <w:lang w:val="en-US"/>
        </w:rPr>
        <w:t xml:space="preserve">To be aware of own limitations and to seek help including additional nursing or medical support as required. </w:t>
      </w:r>
    </w:p>
    <w:p w14:paraId="70CE21BD" w14:textId="77777777" w:rsidR="00370B97" w:rsidRPr="007828C3" w:rsidRDefault="00370B97" w:rsidP="007828C3">
      <w:pPr>
        <w:pStyle w:val="ListParagraph"/>
        <w:widowControl/>
        <w:numPr>
          <w:ilvl w:val="0"/>
          <w:numId w:val="43"/>
        </w:numPr>
        <w:outlineLvl w:val="0"/>
        <w:rPr>
          <w:rFonts w:ascii="Tahoma" w:hAnsi="Tahoma" w:cs="Tahoma"/>
          <w:szCs w:val="22"/>
          <w:lang w:val="en-US"/>
        </w:rPr>
      </w:pPr>
      <w:r w:rsidRPr="007828C3">
        <w:rPr>
          <w:rFonts w:ascii="Tahoma" w:hAnsi="Tahoma" w:cs="Tahoma"/>
          <w:szCs w:val="22"/>
          <w:lang w:val="en-US"/>
        </w:rPr>
        <w:t>To ensure that care is evidence based and adheres to current best practice.</w:t>
      </w:r>
    </w:p>
    <w:p w14:paraId="2EF13890" w14:textId="77777777" w:rsidR="00370B97" w:rsidRPr="007828C3" w:rsidRDefault="00370B97" w:rsidP="007828C3">
      <w:pPr>
        <w:pStyle w:val="ListParagraph"/>
        <w:widowControl/>
        <w:numPr>
          <w:ilvl w:val="0"/>
          <w:numId w:val="43"/>
        </w:numPr>
        <w:outlineLvl w:val="0"/>
        <w:rPr>
          <w:rFonts w:ascii="Tahoma" w:hAnsi="Tahoma" w:cs="Tahoma"/>
          <w:szCs w:val="22"/>
          <w:lang w:val="en-US"/>
        </w:rPr>
      </w:pPr>
      <w:r w:rsidRPr="007828C3">
        <w:rPr>
          <w:rFonts w:ascii="Tahoma" w:hAnsi="Tahoma" w:cs="Tahoma"/>
          <w:szCs w:val="22"/>
          <w:lang w:val="en-US"/>
        </w:rPr>
        <w:t>To maintain a safe working environment for self, patients, carers, and colleagues by following CCH policies, procedure and protocols in accordance with the NMC and other appropriate guidelines including risk assessments and incident reporting.</w:t>
      </w:r>
    </w:p>
    <w:p w14:paraId="7713AB2D" w14:textId="77777777" w:rsidR="00370B97" w:rsidRPr="007828C3" w:rsidRDefault="00370B97" w:rsidP="007828C3">
      <w:pPr>
        <w:pStyle w:val="ListParagraph"/>
        <w:widowControl/>
        <w:numPr>
          <w:ilvl w:val="0"/>
          <w:numId w:val="43"/>
        </w:numPr>
        <w:outlineLvl w:val="0"/>
        <w:rPr>
          <w:rFonts w:ascii="Tahoma" w:hAnsi="Tahoma" w:cs="Tahoma"/>
          <w:szCs w:val="22"/>
          <w:lang w:val="en-US"/>
        </w:rPr>
      </w:pPr>
      <w:r w:rsidRPr="007828C3">
        <w:rPr>
          <w:rFonts w:ascii="Tahoma" w:hAnsi="Tahoma" w:cs="Tahoma"/>
          <w:szCs w:val="22"/>
          <w:lang w:val="en-US"/>
        </w:rPr>
        <w:t>To work collaboratively with other members of the multi-disciplinary team including other CCH clinical staff, statutory and voluntary team members.</w:t>
      </w:r>
    </w:p>
    <w:p w14:paraId="489AC666" w14:textId="77777777" w:rsidR="00370B97" w:rsidRPr="007828C3" w:rsidRDefault="00370B97" w:rsidP="007828C3">
      <w:pPr>
        <w:pStyle w:val="ListParagraph"/>
        <w:widowControl/>
        <w:numPr>
          <w:ilvl w:val="0"/>
          <w:numId w:val="43"/>
        </w:numPr>
        <w:outlineLvl w:val="0"/>
        <w:rPr>
          <w:rFonts w:ascii="Tahoma" w:hAnsi="Tahoma" w:cs="Tahoma"/>
          <w:szCs w:val="22"/>
          <w:lang w:val="en-US"/>
        </w:rPr>
      </w:pPr>
      <w:r w:rsidRPr="007828C3">
        <w:rPr>
          <w:rFonts w:ascii="Tahoma" w:hAnsi="Tahoma" w:cs="Tahoma"/>
          <w:szCs w:val="22"/>
          <w:lang w:val="en-US"/>
        </w:rPr>
        <w:t>To ensure the effective use of human and financial resources to meet hospice service objectives.</w:t>
      </w:r>
    </w:p>
    <w:p w14:paraId="74BA0401" w14:textId="77777777" w:rsidR="00370B97" w:rsidRPr="000E3394" w:rsidRDefault="00370B97" w:rsidP="000E3394">
      <w:pPr>
        <w:outlineLvl w:val="0"/>
        <w:rPr>
          <w:rFonts w:ascii="Tahoma" w:hAnsi="Tahoma" w:cs="Tahoma"/>
          <w:szCs w:val="22"/>
          <w:lang w:val="en-US"/>
        </w:rPr>
      </w:pPr>
    </w:p>
    <w:p w14:paraId="1F38891C" w14:textId="77777777" w:rsidR="00370B97" w:rsidRPr="00DB0403" w:rsidRDefault="00370B97" w:rsidP="00370B97">
      <w:pPr>
        <w:outlineLvl w:val="0"/>
        <w:rPr>
          <w:rFonts w:ascii="Tahoma" w:hAnsi="Tahoma" w:cs="Tahoma"/>
          <w:sz w:val="24"/>
          <w:szCs w:val="24"/>
          <w:lang w:val="en-US"/>
        </w:rPr>
      </w:pPr>
      <w:r w:rsidRPr="00DB0403">
        <w:rPr>
          <w:rFonts w:ascii="Tahoma" w:hAnsi="Tahoma" w:cs="Tahoma"/>
          <w:sz w:val="24"/>
          <w:szCs w:val="24"/>
          <w:lang w:val="en-US"/>
        </w:rPr>
        <w:t xml:space="preserve">Communication </w:t>
      </w:r>
    </w:p>
    <w:p w14:paraId="56F0BCA1" w14:textId="77777777" w:rsidR="00370B97" w:rsidRPr="000E3394" w:rsidRDefault="00370B97" w:rsidP="000E3394">
      <w:pPr>
        <w:outlineLvl w:val="0"/>
        <w:rPr>
          <w:rFonts w:ascii="Tahoma" w:hAnsi="Tahoma" w:cs="Tahoma"/>
          <w:szCs w:val="22"/>
          <w:lang w:val="en-US"/>
        </w:rPr>
      </w:pPr>
    </w:p>
    <w:p w14:paraId="6C8154F0" w14:textId="77777777" w:rsidR="00370B97" w:rsidRPr="007828C3" w:rsidRDefault="00370B97" w:rsidP="007828C3">
      <w:pPr>
        <w:pStyle w:val="ListParagraph"/>
        <w:widowControl/>
        <w:numPr>
          <w:ilvl w:val="0"/>
          <w:numId w:val="44"/>
        </w:numPr>
        <w:outlineLvl w:val="0"/>
        <w:rPr>
          <w:rFonts w:ascii="Tahoma" w:hAnsi="Tahoma" w:cs="Tahoma"/>
          <w:szCs w:val="22"/>
          <w:lang w:val="en-US"/>
        </w:rPr>
      </w:pPr>
      <w:r w:rsidRPr="007828C3">
        <w:rPr>
          <w:rFonts w:ascii="Tahoma" w:hAnsi="Tahoma" w:cs="Tahoma"/>
          <w:szCs w:val="22"/>
          <w:lang w:val="en-US"/>
        </w:rPr>
        <w:t xml:space="preserve">To communicate clearly and effectively with patients, carers, health and social care professionals. </w:t>
      </w:r>
    </w:p>
    <w:p w14:paraId="38A45CF8" w14:textId="77777777" w:rsidR="00370B97" w:rsidRPr="007828C3" w:rsidRDefault="00370B97" w:rsidP="007828C3">
      <w:pPr>
        <w:pStyle w:val="ListParagraph"/>
        <w:widowControl/>
        <w:numPr>
          <w:ilvl w:val="0"/>
          <w:numId w:val="44"/>
        </w:numPr>
        <w:outlineLvl w:val="0"/>
        <w:rPr>
          <w:rFonts w:ascii="Tahoma" w:hAnsi="Tahoma" w:cs="Tahoma"/>
          <w:szCs w:val="22"/>
          <w:lang w:val="en-US"/>
        </w:rPr>
      </w:pPr>
      <w:r w:rsidRPr="007828C3">
        <w:rPr>
          <w:rFonts w:ascii="Tahoma" w:hAnsi="Tahoma" w:cs="Tahoma"/>
          <w:szCs w:val="22"/>
          <w:lang w:val="en-US"/>
        </w:rPr>
        <w:t>To negotiate and advocate on behalf of patients, carers and staff when dealing with difficult or emotive issues.</w:t>
      </w:r>
    </w:p>
    <w:p w14:paraId="148F7196" w14:textId="77777777" w:rsidR="00370B97" w:rsidRPr="007828C3" w:rsidRDefault="00370B97" w:rsidP="007828C3">
      <w:pPr>
        <w:pStyle w:val="ListParagraph"/>
        <w:widowControl/>
        <w:numPr>
          <w:ilvl w:val="0"/>
          <w:numId w:val="44"/>
        </w:numPr>
        <w:outlineLvl w:val="0"/>
        <w:rPr>
          <w:rFonts w:ascii="Tahoma" w:hAnsi="Tahoma" w:cs="Tahoma"/>
          <w:szCs w:val="22"/>
          <w:lang w:val="en-US"/>
        </w:rPr>
      </w:pPr>
      <w:r w:rsidRPr="007828C3">
        <w:rPr>
          <w:rFonts w:ascii="Tahoma" w:hAnsi="Tahoma" w:cs="Tahoma"/>
          <w:szCs w:val="22"/>
          <w:lang w:val="en-US"/>
        </w:rPr>
        <w:t>To listen and respond with patience and empathy in sensitive situations.</w:t>
      </w:r>
    </w:p>
    <w:p w14:paraId="5E0532A6" w14:textId="77777777" w:rsidR="00370B97" w:rsidRPr="007828C3" w:rsidRDefault="00370B97" w:rsidP="007828C3">
      <w:pPr>
        <w:pStyle w:val="ListParagraph"/>
        <w:widowControl/>
        <w:numPr>
          <w:ilvl w:val="0"/>
          <w:numId w:val="44"/>
        </w:numPr>
        <w:outlineLvl w:val="0"/>
        <w:rPr>
          <w:rFonts w:ascii="Tahoma" w:hAnsi="Tahoma" w:cs="Tahoma"/>
          <w:szCs w:val="22"/>
          <w:lang w:val="en-US"/>
        </w:rPr>
      </w:pPr>
      <w:r w:rsidRPr="007828C3">
        <w:rPr>
          <w:rFonts w:ascii="Tahoma" w:hAnsi="Tahoma" w:cs="Tahoma"/>
          <w:szCs w:val="22"/>
          <w:lang w:val="en-US"/>
        </w:rPr>
        <w:t xml:space="preserve">To liaise with Community Nursing Teams or GP as required via phone, or in person as required and to maintain accurate and timely patient records. </w:t>
      </w:r>
    </w:p>
    <w:p w14:paraId="0874FC20" w14:textId="77777777" w:rsidR="00370B97" w:rsidRPr="007828C3" w:rsidRDefault="00370B97" w:rsidP="007828C3">
      <w:pPr>
        <w:pStyle w:val="ListParagraph"/>
        <w:widowControl/>
        <w:numPr>
          <w:ilvl w:val="0"/>
          <w:numId w:val="44"/>
        </w:numPr>
        <w:outlineLvl w:val="0"/>
        <w:rPr>
          <w:rFonts w:ascii="Tahoma" w:hAnsi="Tahoma" w:cs="Tahoma"/>
          <w:szCs w:val="22"/>
          <w:lang w:val="en-US"/>
        </w:rPr>
      </w:pPr>
      <w:r w:rsidRPr="007828C3">
        <w:rPr>
          <w:rFonts w:ascii="Tahoma" w:hAnsi="Tahoma" w:cs="Tahoma"/>
          <w:szCs w:val="22"/>
          <w:lang w:val="en-US"/>
        </w:rPr>
        <w:t>To maintain regular contact with Hospice at Home team e.g. via phone or email as needed to</w:t>
      </w:r>
      <w:r w:rsidRPr="007828C3">
        <w:rPr>
          <w:rFonts w:ascii="Tahoma" w:hAnsi="Tahoma" w:cs="Tahoma"/>
          <w:szCs w:val="22"/>
        </w:rPr>
        <w:t xml:space="preserve"> fulfil</w:t>
      </w:r>
      <w:r w:rsidRPr="007828C3">
        <w:rPr>
          <w:rFonts w:ascii="Tahoma" w:hAnsi="Tahoma" w:cs="Tahoma"/>
          <w:szCs w:val="22"/>
          <w:lang w:val="en-US"/>
        </w:rPr>
        <w:t xml:space="preserve"> service provision.</w:t>
      </w:r>
    </w:p>
    <w:p w14:paraId="0AF907BC" w14:textId="77777777" w:rsidR="00370B97" w:rsidRPr="007828C3" w:rsidRDefault="00370B97" w:rsidP="007828C3">
      <w:pPr>
        <w:pStyle w:val="ListParagraph"/>
        <w:widowControl/>
        <w:numPr>
          <w:ilvl w:val="0"/>
          <w:numId w:val="44"/>
        </w:numPr>
        <w:outlineLvl w:val="0"/>
        <w:rPr>
          <w:rFonts w:ascii="Tahoma" w:hAnsi="Tahoma" w:cs="Tahoma"/>
          <w:szCs w:val="22"/>
          <w:lang w:val="en-US"/>
        </w:rPr>
      </w:pPr>
      <w:r w:rsidRPr="007828C3">
        <w:rPr>
          <w:rFonts w:ascii="Tahoma" w:hAnsi="Tahoma" w:cs="Tahoma"/>
          <w:szCs w:val="22"/>
          <w:lang w:val="en-US"/>
        </w:rPr>
        <w:t>To complete claim forms regarding visits and expenses at monthly intervals or as carried out.</w:t>
      </w:r>
    </w:p>
    <w:p w14:paraId="0EAA5BF1" w14:textId="77777777" w:rsidR="00370B97" w:rsidRPr="007828C3" w:rsidRDefault="00370B97" w:rsidP="007828C3">
      <w:pPr>
        <w:pStyle w:val="ListParagraph"/>
        <w:widowControl/>
        <w:numPr>
          <w:ilvl w:val="0"/>
          <w:numId w:val="44"/>
        </w:numPr>
        <w:outlineLvl w:val="0"/>
        <w:rPr>
          <w:rFonts w:ascii="Tahoma" w:hAnsi="Tahoma" w:cs="Tahoma"/>
          <w:szCs w:val="22"/>
          <w:lang w:val="en-US"/>
        </w:rPr>
      </w:pPr>
      <w:r w:rsidRPr="007828C3">
        <w:rPr>
          <w:rFonts w:ascii="Tahoma" w:hAnsi="Tahoma" w:cs="Tahoma"/>
          <w:szCs w:val="22"/>
          <w:lang w:val="en-US"/>
        </w:rPr>
        <w:t>To attend a minimum of 2 Hospice at Home Team meetings per year including all mandatory training.</w:t>
      </w:r>
    </w:p>
    <w:p w14:paraId="3895D935" w14:textId="77777777" w:rsidR="00370B97" w:rsidRPr="000E3394" w:rsidRDefault="00370B97" w:rsidP="000E3394">
      <w:pPr>
        <w:outlineLvl w:val="0"/>
        <w:rPr>
          <w:rFonts w:ascii="Tahoma" w:hAnsi="Tahoma" w:cs="Tahoma"/>
          <w:b/>
          <w:szCs w:val="22"/>
          <w:lang w:val="en-US"/>
        </w:rPr>
      </w:pPr>
    </w:p>
    <w:p w14:paraId="67BAA9FB" w14:textId="77777777" w:rsidR="00370B97" w:rsidRPr="000E3394" w:rsidRDefault="00370B97" w:rsidP="000E3394">
      <w:pPr>
        <w:outlineLvl w:val="0"/>
        <w:rPr>
          <w:rFonts w:ascii="Tahoma" w:hAnsi="Tahoma" w:cs="Tahoma"/>
          <w:b/>
          <w:szCs w:val="22"/>
          <w:lang w:val="en-US"/>
        </w:rPr>
      </w:pPr>
    </w:p>
    <w:p w14:paraId="7F17F951" w14:textId="77777777" w:rsidR="00370B97" w:rsidRPr="00DB0403" w:rsidRDefault="00370B97" w:rsidP="00370B97">
      <w:pPr>
        <w:outlineLvl w:val="0"/>
        <w:rPr>
          <w:rFonts w:ascii="Tahoma" w:hAnsi="Tahoma" w:cs="Tahoma"/>
          <w:sz w:val="24"/>
          <w:szCs w:val="24"/>
          <w:lang w:val="en-US"/>
        </w:rPr>
      </w:pPr>
      <w:r w:rsidRPr="00DB0403">
        <w:rPr>
          <w:rFonts w:ascii="Tahoma" w:hAnsi="Tahoma" w:cs="Tahoma"/>
          <w:sz w:val="24"/>
          <w:szCs w:val="24"/>
          <w:lang w:val="en-US"/>
        </w:rPr>
        <w:t>Education and Development</w:t>
      </w:r>
    </w:p>
    <w:p w14:paraId="55C49149" w14:textId="77777777" w:rsidR="00370B97" w:rsidRPr="000E3394" w:rsidRDefault="00370B97" w:rsidP="00370B97">
      <w:pPr>
        <w:outlineLvl w:val="0"/>
        <w:rPr>
          <w:rFonts w:ascii="Tahoma" w:hAnsi="Tahoma" w:cs="Tahoma"/>
          <w:b/>
          <w:szCs w:val="22"/>
          <w:lang w:val="en-US"/>
        </w:rPr>
      </w:pPr>
    </w:p>
    <w:p w14:paraId="710676E8" w14:textId="77777777" w:rsidR="00370B97" w:rsidRPr="007828C3" w:rsidRDefault="00370B97" w:rsidP="007828C3">
      <w:pPr>
        <w:pStyle w:val="ListParagraph"/>
        <w:widowControl/>
        <w:numPr>
          <w:ilvl w:val="0"/>
          <w:numId w:val="45"/>
        </w:numPr>
        <w:jc w:val="both"/>
        <w:outlineLvl w:val="0"/>
        <w:rPr>
          <w:rFonts w:ascii="Tahoma" w:hAnsi="Tahoma" w:cs="Tahoma"/>
          <w:szCs w:val="22"/>
          <w:lang w:val="en-US"/>
        </w:rPr>
      </w:pPr>
      <w:r w:rsidRPr="007828C3">
        <w:rPr>
          <w:rFonts w:ascii="Tahoma" w:hAnsi="Tahoma" w:cs="Tahoma"/>
          <w:szCs w:val="22"/>
          <w:lang w:val="en-US"/>
        </w:rPr>
        <w:t>To maintain own personal and professional development by attending study days and training sessions as required.</w:t>
      </w:r>
    </w:p>
    <w:p w14:paraId="200C96DF" w14:textId="77777777" w:rsidR="00370B97" w:rsidRPr="007828C3" w:rsidRDefault="00370B97" w:rsidP="007828C3">
      <w:pPr>
        <w:pStyle w:val="ListParagraph"/>
        <w:widowControl/>
        <w:numPr>
          <w:ilvl w:val="0"/>
          <w:numId w:val="45"/>
        </w:numPr>
        <w:jc w:val="both"/>
        <w:outlineLvl w:val="0"/>
        <w:rPr>
          <w:rFonts w:ascii="Tahoma" w:hAnsi="Tahoma" w:cs="Tahoma"/>
          <w:szCs w:val="22"/>
          <w:lang w:val="en-US"/>
        </w:rPr>
      </w:pPr>
      <w:r w:rsidRPr="007828C3">
        <w:rPr>
          <w:rFonts w:ascii="Tahoma" w:hAnsi="Tahoma" w:cs="Tahoma"/>
          <w:szCs w:val="22"/>
          <w:lang w:val="en-US"/>
        </w:rPr>
        <w:t>To be aware of the latest developments within the Hospice at Home Service and the wider hospice.</w:t>
      </w:r>
    </w:p>
    <w:p w14:paraId="1E04B4C4" w14:textId="77777777" w:rsidR="00370B97" w:rsidRPr="007828C3" w:rsidRDefault="00370B97" w:rsidP="007828C3">
      <w:pPr>
        <w:pStyle w:val="ListParagraph"/>
        <w:widowControl/>
        <w:numPr>
          <w:ilvl w:val="0"/>
          <w:numId w:val="45"/>
        </w:numPr>
        <w:jc w:val="both"/>
        <w:outlineLvl w:val="0"/>
        <w:rPr>
          <w:rFonts w:ascii="Tahoma" w:hAnsi="Tahoma" w:cs="Tahoma"/>
          <w:b/>
          <w:szCs w:val="22"/>
          <w:lang w:val="en-US"/>
        </w:rPr>
      </w:pPr>
      <w:r w:rsidRPr="007828C3">
        <w:rPr>
          <w:rFonts w:ascii="Tahoma" w:hAnsi="Tahoma" w:cs="Tahoma"/>
          <w:szCs w:val="22"/>
          <w:lang w:val="en-US"/>
        </w:rPr>
        <w:t xml:space="preserve">To take responsibility for ensuring he/she is up-to-date with annual mandatory training.  </w:t>
      </w:r>
    </w:p>
    <w:p w14:paraId="35978F2E" w14:textId="77777777" w:rsidR="00370B97" w:rsidRPr="007828C3" w:rsidRDefault="00370B97" w:rsidP="007828C3">
      <w:pPr>
        <w:pStyle w:val="ListParagraph"/>
        <w:widowControl/>
        <w:numPr>
          <w:ilvl w:val="0"/>
          <w:numId w:val="45"/>
        </w:numPr>
        <w:jc w:val="both"/>
        <w:outlineLvl w:val="0"/>
        <w:rPr>
          <w:rFonts w:ascii="Tahoma" w:hAnsi="Tahoma" w:cs="Tahoma"/>
          <w:b/>
          <w:szCs w:val="22"/>
          <w:lang w:val="en-US"/>
        </w:rPr>
      </w:pPr>
      <w:r w:rsidRPr="007828C3">
        <w:rPr>
          <w:rFonts w:ascii="Tahoma" w:hAnsi="Tahoma" w:cs="Tahoma"/>
          <w:szCs w:val="22"/>
          <w:lang w:val="en-US"/>
        </w:rPr>
        <w:t>To maintain professional nursing status via NMC Registration.</w:t>
      </w:r>
    </w:p>
    <w:p w14:paraId="125CB899" w14:textId="77777777" w:rsidR="00370B97" w:rsidRPr="007828C3" w:rsidRDefault="00370B97" w:rsidP="007828C3">
      <w:pPr>
        <w:pStyle w:val="ListParagraph"/>
        <w:widowControl/>
        <w:numPr>
          <w:ilvl w:val="0"/>
          <w:numId w:val="45"/>
        </w:numPr>
        <w:jc w:val="both"/>
        <w:rPr>
          <w:rFonts w:ascii="Tahoma" w:hAnsi="Tahoma" w:cs="Tahoma"/>
          <w:szCs w:val="22"/>
        </w:rPr>
      </w:pPr>
      <w:r w:rsidRPr="007828C3">
        <w:rPr>
          <w:rFonts w:ascii="Tahoma" w:hAnsi="Tahoma" w:cs="Tahoma"/>
          <w:szCs w:val="22"/>
        </w:rPr>
        <w:t xml:space="preserve">To assist as appropriate with the induction programme for new members of staff i.e. new staff shadowing experienced staff. </w:t>
      </w:r>
    </w:p>
    <w:p w14:paraId="0A2273BE" w14:textId="77777777" w:rsidR="00370B97" w:rsidRPr="007828C3" w:rsidRDefault="00370B97" w:rsidP="007828C3">
      <w:pPr>
        <w:pStyle w:val="ListParagraph"/>
        <w:widowControl/>
        <w:numPr>
          <w:ilvl w:val="0"/>
          <w:numId w:val="45"/>
        </w:numPr>
        <w:jc w:val="both"/>
        <w:rPr>
          <w:rFonts w:ascii="Tahoma" w:hAnsi="Tahoma" w:cs="Tahoma"/>
          <w:szCs w:val="22"/>
        </w:rPr>
      </w:pPr>
      <w:r w:rsidRPr="007828C3">
        <w:rPr>
          <w:rFonts w:ascii="Tahoma" w:hAnsi="Tahoma" w:cs="Tahoma"/>
          <w:szCs w:val="22"/>
        </w:rPr>
        <w:t>To assist with staff development and maintenance of standards including competency framework and ongoing initiatives.</w:t>
      </w:r>
    </w:p>
    <w:p w14:paraId="66BEEF4D" w14:textId="77777777" w:rsidR="00370B97" w:rsidRPr="000E3394" w:rsidRDefault="00370B97" w:rsidP="007828C3">
      <w:pPr>
        <w:jc w:val="both"/>
        <w:rPr>
          <w:rFonts w:ascii="Tahoma" w:hAnsi="Tahoma" w:cs="Tahoma"/>
        </w:rPr>
      </w:pPr>
    </w:p>
    <w:p w14:paraId="45EF4E6A" w14:textId="77777777" w:rsidR="00370B97" w:rsidRPr="00DB0403" w:rsidRDefault="00370B97" w:rsidP="00370B97">
      <w:pPr>
        <w:outlineLvl w:val="0"/>
        <w:rPr>
          <w:rFonts w:ascii="Tahoma" w:hAnsi="Tahoma" w:cs="Tahoma"/>
          <w:sz w:val="24"/>
          <w:szCs w:val="24"/>
          <w:lang w:val="en-US"/>
        </w:rPr>
      </w:pPr>
      <w:r w:rsidRPr="00DB0403">
        <w:rPr>
          <w:rFonts w:ascii="Tahoma" w:hAnsi="Tahoma" w:cs="Tahoma"/>
          <w:sz w:val="24"/>
          <w:szCs w:val="24"/>
          <w:lang w:val="en-US"/>
        </w:rPr>
        <w:t xml:space="preserve">Physical effort  </w:t>
      </w:r>
    </w:p>
    <w:p w14:paraId="08A01280" w14:textId="77777777" w:rsidR="00370B97" w:rsidRPr="000E3394" w:rsidRDefault="00370B97" w:rsidP="00370B97">
      <w:pPr>
        <w:outlineLvl w:val="0"/>
        <w:rPr>
          <w:rFonts w:ascii="Tahoma" w:hAnsi="Tahoma" w:cs="Tahoma"/>
          <w:b/>
          <w:szCs w:val="22"/>
          <w:lang w:val="en-US"/>
        </w:rPr>
      </w:pPr>
    </w:p>
    <w:p w14:paraId="7FF271BE" w14:textId="77777777" w:rsidR="00370B97" w:rsidRPr="007828C3" w:rsidRDefault="00370B97" w:rsidP="007828C3">
      <w:pPr>
        <w:pStyle w:val="ListParagraph"/>
        <w:widowControl/>
        <w:numPr>
          <w:ilvl w:val="0"/>
          <w:numId w:val="46"/>
        </w:numPr>
        <w:rPr>
          <w:rFonts w:ascii="Tahoma" w:hAnsi="Tahoma" w:cs="Tahoma"/>
          <w:szCs w:val="22"/>
          <w:u w:val="single"/>
          <w:lang w:val="en-US"/>
        </w:rPr>
      </w:pPr>
      <w:r w:rsidRPr="007828C3">
        <w:rPr>
          <w:rFonts w:ascii="Tahoma" w:hAnsi="Tahoma" w:cs="Tahoma"/>
          <w:szCs w:val="22"/>
          <w:lang w:val="en-US"/>
        </w:rPr>
        <w:t>To work within recognized manual handling guidelines to risk assess and manage manual handling movements in unpredictable working conditions.</w:t>
      </w:r>
    </w:p>
    <w:p w14:paraId="13027D8A" w14:textId="77777777" w:rsidR="00370B97" w:rsidRPr="007828C3" w:rsidRDefault="00370B97" w:rsidP="007828C3">
      <w:pPr>
        <w:pStyle w:val="ListParagraph"/>
        <w:widowControl/>
        <w:numPr>
          <w:ilvl w:val="0"/>
          <w:numId w:val="46"/>
        </w:numPr>
        <w:rPr>
          <w:rFonts w:ascii="Tahoma" w:hAnsi="Tahoma" w:cs="Tahoma"/>
          <w:szCs w:val="22"/>
          <w:u w:val="single"/>
          <w:lang w:val="en-US"/>
        </w:rPr>
      </w:pPr>
      <w:r w:rsidRPr="007828C3">
        <w:rPr>
          <w:rFonts w:ascii="Tahoma" w:hAnsi="Tahoma" w:cs="Tahoma"/>
          <w:szCs w:val="22"/>
          <w:lang w:val="en-US"/>
        </w:rPr>
        <w:t>To demonstrate safe and appropriate use of hoists and manual handling equipment.</w:t>
      </w:r>
    </w:p>
    <w:p w14:paraId="6196BFD1" w14:textId="77777777" w:rsidR="00370B97" w:rsidRPr="007828C3" w:rsidRDefault="00370B97" w:rsidP="007828C3">
      <w:pPr>
        <w:pStyle w:val="ListParagraph"/>
        <w:widowControl/>
        <w:numPr>
          <w:ilvl w:val="0"/>
          <w:numId w:val="46"/>
        </w:numPr>
        <w:rPr>
          <w:rFonts w:ascii="Tahoma" w:hAnsi="Tahoma" w:cs="Tahoma"/>
          <w:szCs w:val="22"/>
          <w:u w:val="single"/>
          <w:lang w:val="en-US"/>
        </w:rPr>
      </w:pPr>
      <w:r w:rsidRPr="007828C3">
        <w:rPr>
          <w:rFonts w:ascii="Tahoma" w:hAnsi="Tahoma" w:cs="Tahoma"/>
          <w:szCs w:val="22"/>
          <w:lang w:val="en-US"/>
        </w:rPr>
        <w:t>To work within confined spaces and in a variety of different patient home settings.</w:t>
      </w:r>
    </w:p>
    <w:p w14:paraId="6F49A6F7" w14:textId="77777777" w:rsidR="00370B97" w:rsidRPr="007828C3" w:rsidRDefault="00370B97" w:rsidP="007828C3">
      <w:pPr>
        <w:pStyle w:val="ListParagraph"/>
        <w:widowControl/>
        <w:numPr>
          <w:ilvl w:val="0"/>
          <w:numId w:val="46"/>
        </w:numPr>
        <w:rPr>
          <w:rFonts w:ascii="Tahoma" w:hAnsi="Tahoma" w:cs="Tahoma"/>
          <w:szCs w:val="22"/>
          <w:u w:val="single"/>
          <w:lang w:val="en-US"/>
        </w:rPr>
      </w:pPr>
      <w:r w:rsidRPr="007828C3">
        <w:rPr>
          <w:rFonts w:ascii="Tahoma" w:hAnsi="Tahoma" w:cs="Tahoma"/>
          <w:szCs w:val="22"/>
          <w:lang w:val="en-US"/>
        </w:rPr>
        <w:t>To be capable of driving distances and in unfamiliar locations.</w:t>
      </w:r>
    </w:p>
    <w:p w14:paraId="77973D1A" w14:textId="77777777" w:rsidR="00370B97" w:rsidRPr="007828C3" w:rsidRDefault="00370B97" w:rsidP="007828C3">
      <w:pPr>
        <w:pStyle w:val="ListParagraph"/>
        <w:widowControl/>
        <w:numPr>
          <w:ilvl w:val="0"/>
          <w:numId w:val="46"/>
        </w:numPr>
        <w:rPr>
          <w:rFonts w:ascii="Tahoma" w:hAnsi="Tahoma" w:cs="Tahoma"/>
          <w:szCs w:val="22"/>
          <w:u w:val="single"/>
          <w:lang w:val="en-US"/>
        </w:rPr>
      </w:pPr>
      <w:r w:rsidRPr="007828C3">
        <w:rPr>
          <w:rFonts w:ascii="Tahoma" w:hAnsi="Tahoma" w:cs="Tahoma"/>
          <w:szCs w:val="22"/>
          <w:lang w:val="en-US"/>
        </w:rPr>
        <w:t xml:space="preserve">To follow policies and procedures pertaining to bodily fluids and infection control. </w:t>
      </w:r>
    </w:p>
    <w:p w14:paraId="000FF387" w14:textId="77777777" w:rsidR="00370B97" w:rsidRPr="000E3394" w:rsidRDefault="00370B97" w:rsidP="000E3394">
      <w:pPr>
        <w:rPr>
          <w:rFonts w:ascii="Tahoma" w:hAnsi="Tahoma" w:cs="Tahoma"/>
          <w:szCs w:val="22"/>
          <w:lang w:val="en-US"/>
        </w:rPr>
      </w:pPr>
    </w:p>
    <w:p w14:paraId="7EFE36DD" w14:textId="77777777" w:rsidR="00370B97" w:rsidRPr="00DB0403" w:rsidRDefault="00370B97" w:rsidP="00370B97">
      <w:pPr>
        <w:outlineLvl w:val="0"/>
        <w:rPr>
          <w:rFonts w:ascii="Tahoma" w:hAnsi="Tahoma" w:cs="Tahoma"/>
          <w:sz w:val="24"/>
          <w:szCs w:val="24"/>
          <w:lang w:val="en-US"/>
        </w:rPr>
      </w:pPr>
      <w:r w:rsidRPr="00DB0403">
        <w:rPr>
          <w:rFonts w:ascii="Tahoma" w:hAnsi="Tahoma" w:cs="Tahoma"/>
          <w:sz w:val="24"/>
          <w:szCs w:val="24"/>
          <w:lang w:val="en-US"/>
        </w:rPr>
        <w:t>Mental effort</w:t>
      </w:r>
    </w:p>
    <w:p w14:paraId="798BBEA9" w14:textId="77777777" w:rsidR="00370B97" w:rsidRPr="000E3394" w:rsidRDefault="00370B97" w:rsidP="000E3394">
      <w:pPr>
        <w:outlineLvl w:val="0"/>
        <w:rPr>
          <w:rFonts w:ascii="Tahoma" w:hAnsi="Tahoma" w:cs="Tahoma"/>
          <w:b/>
          <w:szCs w:val="22"/>
          <w:lang w:val="en-US"/>
        </w:rPr>
      </w:pPr>
    </w:p>
    <w:p w14:paraId="011E431F" w14:textId="77777777" w:rsidR="00370B97" w:rsidRPr="007828C3" w:rsidRDefault="00370B97" w:rsidP="007828C3">
      <w:pPr>
        <w:pStyle w:val="ListParagraph"/>
        <w:widowControl/>
        <w:numPr>
          <w:ilvl w:val="0"/>
          <w:numId w:val="47"/>
        </w:numPr>
        <w:rPr>
          <w:rFonts w:ascii="Tahoma" w:hAnsi="Tahoma" w:cs="Tahoma"/>
          <w:szCs w:val="22"/>
          <w:lang w:val="en-US"/>
        </w:rPr>
      </w:pPr>
      <w:r w:rsidRPr="007828C3">
        <w:rPr>
          <w:rFonts w:ascii="Tahoma" w:hAnsi="Tahoma" w:cs="Tahoma"/>
          <w:szCs w:val="22"/>
          <w:lang w:val="en-US"/>
        </w:rPr>
        <w:t xml:space="preserve">To work flexibly and manage unpredictable situations and changing work demands e.g. breaking bad news and coping with stressful situations. </w:t>
      </w:r>
    </w:p>
    <w:p w14:paraId="0101BB21" w14:textId="77777777" w:rsidR="00370B97" w:rsidRPr="007828C3" w:rsidRDefault="00370B97" w:rsidP="007828C3">
      <w:pPr>
        <w:pStyle w:val="ListParagraph"/>
        <w:widowControl/>
        <w:numPr>
          <w:ilvl w:val="0"/>
          <w:numId w:val="47"/>
        </w:numPr>
        <w:rPr>
          <w:rFonts w:ascii="Tahoma" w:hAnsi="Tahoma" w:cs="Tahoma"/>
          <w:szCs w:val="22"/>
          <w:lang w:val="en-US"/>
        </w:rPr>
      </w:pPr>
      <w:r w:rsidRPr="007828C3">
        <w:rPr>
          <w:rFonts w:ascii="Tahoma" w:hAnsi="Tahoma" w:cs="Tahoma"/>
          <w:szCs w:val="22"/>
          <w:lang w:val="en-US"/>
        </w:rPr>
        <w:t>To maintain concentration in a potentially disruptive or emotionally charged environments e.g. when calculating, preparing and administering medications.</w:t>
      </w:r>
    </w:p>
    <w:p w14:paraId="3A74A3AD" w14:textId="77777777" w:rsidR="00370B97" w:rsidRPr="007828C3" w:rsidRDefault="00370B97" w:rsidP="007828C3">
      <w:pPr>
        <w:pStyle w:val="ListParagraph"/>
        <w:widowControl/>
        <w:numPr>
          <w:ilvl w:val="0"/>
          <w:numId w:val="47"/>
        </w:numPr>
        <w:rPr>
          <w:rFonts w:ascii="Tahoma" w:hAnsi="Tahoma" w:cs="Tahoma"/>
          <w:szCs w:val="22"/>
          <w:lang w:val="en-US"/>
        </w:rPr>
      </w:pPr>
      <w:r w:rsidRPr="007828C3">
        <w:rPr>
          <w:rFonts w:ascii="Tahoma" w:hAnsi="Tahoma" w:cs="Tahoma"/>
          <w:szCs w:val="22"/>
          <w:lang w:val="en-US"/>
        </w:rPr>
        <w:t>To have due regard for safety when driving at night and in adverse weather conditions and in unfamiliar areas.</w:t>
      </w:r>
    </w:p>
    <w:p w14:paraId="27B7FC26" w14:textId="77777777" w:rsidR="00370B97" w:rsidRPr="007828C3" w:rsidRDefault="00370B97" w:rsidP="007828C3">
      <w:pPr>
        <w:pStyle w:val="ListParagraph"/>
        <w:widowControl/>
        <w:numPr>
          <w:ilvl w:val="0"/>
          <w:numId w:val="47"/>
        </w:numPr>
        <w:rPr>
          <w:rFonts w:ascii="Tahoma" w:hAnsi="Tahoma" w:cs="Tahoma"/>
          <w:szCs w:val="22"/>
          <w:lang w:val="en-US"/>
        </w:rPr>
      </w:pPr>
      <w:r w:rsidRPr="007828C3">
        <w:rPr>
          <w:rFonts w:ascii="Tahoma" w:hAnsi="Tahoma" w:cs="Tahoma"/>
          <w:szCs w:val="22"/>
          <w:lang w:val="en-US"/>
        </w:rPr>
        <w:t>To maintain concentration when driving distances in unfamiliar areas.</w:t>
      </w:r>
    </w:p>
    <w:p w14:paraId="5851164B" w14:textId="77777777" w:rsidR="00370B97" w:rsidRPr="007828C3" w:rsidRDefault="00370B97" w:rsidP="007828C3">
      <w:pPr>
        <w:pStyle w:val="ListParagraph"/>
        <w:widowControl/>
        <w:numPr>
          <w:ilvl w:val="0"/>
          <w:numId w:val="47"/>
        </w:numPr>
        <w:rPr>
          <w:rFonts w:ascii="Tahoma" w:hAnsi="Tahoma" w:cs="Tahoma"/>
          <w:szCs w:val="22"/>
          <w:lang w:val="en-US"/>
        </w:rPr>
      </w:pPr>
      <w:r w:rsidRPr="007828C3">
        <w:rPr>
          <w:rFonts w:ascii="Tahoma" w:hAnsi="Tahoma" w:cs="Tahoma"/>
          <w:szCs w:val="22"/>
          <w:lang w:val="en-US"/>
        </w:rPr>
        <w:t>To be competent to map read and route plan.</w:t>
      </w:r>
    </w:p>
    <w:p w14:paraId="39D128F1" w14:textId="77777777" w:rsidR="00370B97" w:rsidRPr="007828C3" w:rsidRDefault="00370B97" w:rsidP="007828C3">
      <w:pPr>
        <w:pStyle w:val="ListParagraph"/>
        <w:widowControl/>
        <w:numPr>
          <w:ilvl w:val="0"/>
          <w:numId w:val="47"/>
        </w:numPr>
        <w:rPr>
          <w:rFonts w:ascii="Tahoma" w:hAnsi="Tahoma" w:cs="Tahoma"/>
          <w:szCs w:val="22"/>
          <w:lang w:val="en-US"/>
        </w:rPr>
      </w:pPr>
      <w:r w:rsidRPr="007828C3">
        <w:rPr>
          <w:rFonts w:ascii="Tahoma" w:hAnsi="Tahoma" w:cs="Tahoma"/>
          <w:szCs w:val="22"/>
          <w:lang w:val="en-US"/>
        </w:rPr>
        <w:t>To be confident to carry out all duties and responsibilities as a lone worker.</w:t>
      </w:r>
    </w:p>
    <w:p w14:paraId="281C7C65" w14:textId="77777777" w:rsidR="00370B97" w:rsidRPr="000E3394" w:rsidRDefault="00370B97" w:rsidP="00370B97">
      <w:pPr>
        <w:jc w:val="both"/>
        <w:rPr>
          <w:rFonts w:ascii="Tahoma" w:hAnsi="Tahoma" w:cs="Tahoma"/>
          <w:szCs w:val="22"/>
          <w:lang w:val="en-US"/>
        </w:rPr>
      </w:pPr>
    </w:p>
    <w:p w14:paraId="7E460752" w14:textId="77777777" w:rsidR="000E3394" w:rsidRPr="000E3394" w:rsidRDefault="000E3394" w:rsidP="00370B97">
      <w:pPr>
        <w:rPr>
          <w:rFonts w:ascii="Tahoma" w:hAnsi="Tahoma" w:cs="Tahoma"/>
          <w:sz w:val="28"/>
          <w:szCs w:val="28"/>
          <w:lang w:val="en-US"/>
        </w:rPr>
      </w:pPr>
    </w:p>
    <w:p w14:paraId="46DA54F3" w14:textId="77777777" w:rsidR="000E3394" w:rsidRPr="000E3394" w:rsidRDefault="000E3394" w:rsidP="00370B97">
      <w:pPr>
        <w:rPr>
          <w:rFonts w:ascii="Tahoma" w:hAnsi="Tahoma" w:cs="Tahoma"/>
          <w:sz w:val="28"/>
          <w:szCs w:val="28"/>
          <w:lang w:val="en-US"/>
        </w:rPr>
      </w:pPr>
    </w:p>
    <w:p w14:paraId="67DCF62C" w14:textId="5F93DEE1" w:rsidR="00370B97" w:rsidRPr="00DB0403" w:rsidRDefault="00370B97" w:rsidP="00370B97">
      <w:pPr>
        <w:rPr>
          <w:rFonts w:ascii="Tahoma" w:hAnsi="Tahoma" w:cs="Tahoma"/>
          <w:sz w:val="24"/>
          <w:szCs w:val="24"/>
          <w:lang w:val="en-US"/>
        </w:rPr>
      </w:pPr>
      <w:r w:rsidRPr="00DB0403">
        <w:rPr>
          <w:rFonts w:ascii="Tahoma" w:hAnsi="Tahoma" w:cs="Tahoma"/>
          <w:sz w:val="24"/>
          <w:szCs w:val="24"/>
          <w:lang w:val="en-US"/>
        </w:rPr>
        <w:t>Health and Safety at Work Act 1974</w:t>
      </w:r>
    </w:p>
    <w:p w14:paraId="22DCDAC4" w14:textId="77777777" w:rsidR="00370B97" w:rsidRPr="000E3394" w:rsidRDefault="00370B97" w:rsidP="00370B97">
      <w:pPr>
        <w:rPr>
          <w:rFonts w:ascii="Tahoma" w:hAnsi="Tahoma" w:cs="Tahoma"/>
          <w:b/>
          <w:szCs w:val="22"/>
          <w:lang w:val="en-US"/>
        </w:rPr>
      </w:pPr>
    </w:p>
    <w:p w14:paraId="0DC15072" w14:textId="77777777" w:rsidR="00370B97" w:rsidRPr="000E3394" w:rsidRDefault="00370B97" w:rsidP="000E3394">
      <w:pPr>
        <w:jc w:val="both"/>
        <w:rPr>
          <w:rFonts w:ascii="Tahoma" w:hAnsi="Tahoma" w:cs="Tahoma"/>
          <w:szCs w:val="22"/>
          <w:lang w:val="en-US"/>
        </w:rPr>
      </w:pPr>
      <w:r w:rsidRPr="000E3394">
        <w:rPr>
          <w:rFonts w:ascii="Tahoma" w:hAnsi="Tahoma" w:cs="Tahoma"/>
          <w:szCs w:val="22"/>
          <w:lang w:val="en-US"/>
        </w:rPr>
        <w:t>It is the responsibility of all employees to ensure that the requirements of Health and Safety at Work Act are complied with.  Safe working practices are adhered to and that hazards are observed and reported to the appropriate office.</w:t>
      </w:r>
    </w:p>
    <w:p w14:paraId="4AB35A67" w14:textId="77777777" w:rsidR="00370B97" w:rsidRPr="000E3394" w:rsidRDefault="00370B97" w:rsidP="000E3394">
      <w:pPr>
        <w:pStyle w:val="Title"/>
        <w:jc w:val="left"/>
        <w:rPr>
          <w:rFonts w:ascii="Tahoma" w:hAnsi="Tahoma" w:cs="Tahoma"/>
          <w:sz w:val="22"/>
          <w:szCs w:val="22"/>
        </w:rPr>
      </w:pPr>
    </w:p>
    <w:p w14:paraId="7603847E" w14:textId="77777777" w:rsidR="00520773" w:rsidRPr="000E3394" w:rsidRDefault="00520773" w:rsidP="00520773">
      <w:pPr>
        <w:rPr>
          <w:rFonts w:ascii="Tahoma" w:hAnsi="Tahoma" w:cs="Tahoma"/>
          <w:szCs w:val="22"/>
        </w:rPr>
      </w:pPr>
    </w:p>
    <w:p w14:paraId="7603847F" w14:textId="77777777" w:rsidR="00520773" w:rsidRPr="00DB0403" w:rsidRDefault="00520773" w:rsidP="00520773">
      <w:pPr>
        <w:pStyle w:val="Heading1"/>
        <w:rPr>
          <w:rFonts w:ascii="Tahoma" w:hAnsi="Tahoma" w:cs="Tahoma"/>
          <w:b w:val="0"/>
          <w:bCs/>
          <w:sz w:val="24"/>
          <w:szCs w:val="24"/>
        </w:rPr>
      </w:pPr>
      <w:r w:rsidRPr="00DB0403">
        <w:rPr>
          <w:rFonts w:ascii="Tahoma" w:hAnsi="Tahoma" w:cs="Tahoma"/>
          <w:b w:val="0"/>
          <w:bCs/>
          <w:sz w:val="24"/>
          <w:szCs w:val="24"/>
        </w:rPr>
        <w:t>Key contacts</w:t>
      </w:r>
    </w:p>
    <w:p w14:paraId="76038480" w14:textId="77777777" w:rsidR="00520773" w:rsidRPr="000E3394" w:rsidRDefault="00520773" w:rsidP="00520773">
      <w:pPr>
        <w:rPr>
          <w:rFonts w:ascii="Tahoma" w:hAnsi="Tahoma" w:cs="Tahoma"/>
          <w:b/>
          <w:szCs w:val="22"/>
        </w:rPr>
      </w:pPr>
    </w:p>
    <w:p w14:paraId="5BCBDE43" w14:textId="77777777" w:rsidR="009C1241" w:rsidRPr="000E3394" w:rsidRDefault="009C1241" w:rsidP="009C1241">
      <w:pPr>
        <w:widowControl/>
        <w:numPr>
          <w:ilvl w:val="0"/>
          <w:numId w:val="39"/>
        </w:numPr>
        <w:tabs>
          <w:tab w:val="left" w:pos="-1440"/>
        </w:tabs>
        <w:outlineLvl w:val="0"/>
        <w:rPr>
          <w:rFonts w:ascii="Tahoma" w:hAnsi="Tahoma" w:cs="Tahoma"/>
          <w:snapToGrid/>
          <w:color w:val="000000"/>
          <w:szCs w:val="22"/>
        </w:rPr>
      </w:pPr>
      <w:r w:rsidRPr="000E3394">
        <w:rPr>
          <w:rFonts w:ascii="Tahoma" w:hAnsi="Tahoma" w:cs="Tahoma"/>
          <w:color w:val="000000"/>
          <w:szCs w:val="22"/>
        </w:rPr>
        <w:t>Contact and liaison with staff within the organisation</w:t>
      </w:r>
    </w:p>
    <w:p w14:paraId="371A99B1" w14:textId="77777777" w:rsidR="009C1241" w:rsidRPr="000E3394" w:rsidRDefault="009C1241" w:rsidP="009C1241">
      <w:pPr>
        <w:widowControl/>
        <w:numPr>
          <w:ilvl w:val="0"/>
          <w:numId w:val="39"/>
        </w:numPr>
        <w:rPr>
          <w:rFonts w:ascii="Tahoma" w:hAnsi="Tahoma" w:cs="Tahoma"/>
          <w:color w:val="000000"/>
          <w:szCs w:val="22"/>
        </w:rPr>
      </w:pPr>
      <w:r w:rsidRPr="000E3394">
        <w:rPr>
          <w:rFonts w:ascii="Tahoma" w:hAnsi="Tahoma" w:cs="Tahoma"/>
          <w:color w:val="000000"/>
          <w:szCs w:val="22"/>
        </w:rPr>
        <w:t>Patients and their carers/family members</w:t>
      </w:r>
    </w:p>
    <w:p w14:paraId="1286DD9E" w14:textId="77777777" w:rsidR="009C1241" w:rsidRPr="000E3394" w:rsidRDefault="009C1241" w:rsidP="009C1241">
      <w:pPr>
        <w:widowControl/>
        <w:numPr>
          <w:ilvl w:val="0"/>
          <w:numId w:val="39"/>
        </w:numPr>
        <w:rPr>
          <w:rFonts w:ascii="Tahoma" w:hAnsi="Tahoma" w:cs="Tahoma"/>
          <w:color w:val="000000"/>
          <w:szCs w:val="22"/>
        </w:rPr>
      </w:pPr>
      <w:r w:rsidRPr="000E3394">
        <w:rPr>
          <w:rFonts w:ascii="Tahoma" w:hAnsi="Tahoma" w:cs="Tahoma"/>
          <w:color w:val="000000"/>
          <w:szCs w:val="22"/>
        </w:rPr>
        <w:t>Community nursing teams</w:t>
      </w:r>
    </w:p>
    <w:p w14:paraId="5AF0A05B" w14:textId="77777777" w:rsidR="009C1241" w:rsidRPr="000E3394" w:rsidRDefault="009C1241" w:rsidP="009C1241">
      <w:pPr>
        <w:widowControl/>
        <w:numPr>
          <w:ilvl w:val="0"/>
          <w:numId w:val="39"/>
        </w:numPr>
        <w:rPr>
          <w:rFonts w:ascii="Tahoma" w:hAnsi="Tahoma" w:cs="Tahoma"/>
          <w:color w:val="000000"/>
          <w:szCs w:val="22"/>
        </w:rPr>
      </w:pPr>
      <w:r w:rsidRPr="000E3394">
        <w:rPr>
          <w:rFonts w:ascii="Tahoma" w:hAnsi="Tahoma" w:cs="Tahoma"/>
          <w:color w:val="000000"/>
          <w:szCs w:val="22"/>
        </w:rPr>
        <w:t>Other specialist and supportive palliative care professionals</w:t>
      </w:r>
    </w:p>
    <w:p w14:paraId="5C44B878" w14:textId="77777777" w:rsidR="009C1241" w:rsidRPr="000E3394" w:rsidRDefault="009C1241" w:rsidP="009C1241">
      <w:pPr>
        <w:widowControl/>
        <w:numPr>
          <w:ilvl w:val="0"/>
          <w:numId w:val="39"/>
        </w:numPr>
        <w:rPr>
          <w:rFonts w:ascii="Tahoma" w:hAnsi="Tahoma" w:cs="Tahoma"/>
          <w:color w:val="000000"/>
          <w:szCs w:val="22"/>
        </w:rPr>
      </w:pPr>
      <w:r w:rsidRPr="000E3394">
        <w:rPr>
          <w:rFonts w:ascii="Tahoma" w:hAnsi="Tahoma" w:cs="Tahoma"/>
          <w:color w:val="000000"/>
          <w:szCs w:val="22"/>
        </w:rPr>
        <w:t>Other hospice support team</w:t>
      </w:r>
    </w:p>
    <w:p w14:paraId="5365C5A2" w14:textId="77777777" w:rsidR="009C1241" w:rsidRPr="000E3394" w:rsidRDefault="009C1241" w:rsidP="009C1241">
      <w:pPr>
        <w:widowControl/>
        <w:numPr>
          <w:ilvl w:val="0"/>
          <w:numId w:val="39"/>
        </w:numPr>
        <w:rPr>
          <w:rFonts w:ascii="Tahoma" w:hAnsi="Tahoma" w:cs="Tahoma"/>
          <w:color w:val="000000"/>
          <w:szCs w:val="22"/>
        </w:rPr>
      </w:pPr>
      <w:r w:rsidRPr="000E3394">
        <w:rPr>
          <w:rFonts w:ascii="Tahoma" w:hAnsi="Tahoma" w:cs="Tahoma"/>
          <w:color w:val="000000"/>
          <w:szCs w:val="22"/>
        </w:rPr>
        <w:t>Regional and National groups</w:t>
      </w:r>
    </w:p>
    <w:p w14:paraId="50DC4E00" w14:textId="77777777" w:rsidR="007662AF" w:rsidRPr="000E3394" w:rsidRDefault="007662AF" w:rsidP="00520773">
      <w:pPr>
        <w:rPr>
          <w:rFonts w:ascii="Tahoma" w:hAnsi="Tahoma" w:cs="Tahoma"/>
          <w:szCs w:val="22"/>
        </w:rPr>
      </w:pPr>
    </w:p>
    <w:p w14:paraId="76038487" w14:textId="77777777" w:rsidR="00520773" w:rsidRPr="000E3394" w:rsidRDefault="00520773" w:rsidP="00520773">
      <w:pPr>
        <w:pStyle w:val="BodyTextIndent"/>
        <w:pBdr>
          <w:top w:val="single" w:sz="4" w:space="1" w:color="auto" w:shadow="1"/>
          <w:left w:val="single" w:sz="4" w:space="4" w:color="auto" w:shadow="1"/>
          <w:bottom w:val="single" w:sz="4" w:space="1" w:color="auto" w:shadow="1"/>
          <w:right w:val="single" w:sz="4" w:space="4" w:color="auto" w:shadow="1"/>
        </w:pBdr>
        <w:spacing w:after="0"/>
        <w:ind w:left="0"/>
        <w:rPr>
          <w:rFonts w:ascii="Tahoma" w:hAnsi="Tahoma" w:cs="Tahoma"/>
          <w:sz w:val="22"/>
          <w:szCs w:val="22"/>
        </w:rPr>
      </w:pPr>
    </w:p>
    <w:p w14:paraId="76038488" w14:textId="77777777" w:rsidR="00520773" w:rsidRPr="000E3394" w:rsidRDefault="00520773" w:rsidP="00520773">
      <w:pPr>
        <w:pStyle w:val="BodyTextIndent"/>
        <w:pBdr>
          <w:top w:val="single" w:sz="4" w:space="1" w:color="auto" w:shadow="1"/>
          <w:left w:val="single" w:sz="4" w:space="4" w:color="auto" w:shadow="1"/>
          <w:bottom w:val="single" w:sz="4" w:space="1" w:color="auto" w:shadow="1"/>
          <w:right w:val="single" w:sz="4" w:space="4" w:color="auto" w:shadow="1"/>
        </w:pBdr>
        <w:spacing w:after="0"/>
        <w:ind w:left="0"/>
        <w:rPr>
          <w:rFonts w:ascii="Tahoma" w:hAnsi="Tahoma" w:cs="Tahoma"/>
          <w:sz w:val="22"/>
          <w:szCs w:val="22"/>
        </w:rPr>
      </w:pPr>
      <w:r w:rsidRPr="000E3394">
        <w:rPr>
          <w:rFonts w:ascii="Tahoma" w:hAnsi="Tahoma" w:cs="Tahoma"/>
          <w:sz w:val="22"/>
          <w:szCs w:val="22"/>
        </w:rPr>
        <w:t>The job description sets out the main duties of the post at the date when it was drawn up.  The duties may vary from time to time without changing the general character of the post or the level of responsibility entailed. Such variations are a common occurrence.</w:t>
      </w:r>
    </w:p>
    <w:p w14:paraId="76038489" w14:textId="77777777" w:rsidR="00520773" w:rsidRPr="000E3394" w:rsidRDefault="00520773" w:rsidP="00520773">
      <w:pPr>
        <w:pStyle w:val="BodyTextIndent"/>
        <w:pBdr>
          <w:top w:val="single" w:sz="4" w:space="1" w:color="auto" w:shadow="1"/>
          <w:left w:val="single" w:sz="4" w:space="4" w:color="auto" w:shadow="1"/>
          <w:bottom w:val="single" w:sz="4" w:space="1" w:color="auto" w:shadow="1"/>
          <w:right w:val="single" w:sz="4" w:space="4" w:color="auto" w:shadow="1"/>
        </w:pBdr>
        <w:spacing w:after="0"/>
        <w:ind w:left="0"/>
        <w:rPr>
          <w:rFonts w:ascii="Tahoma" w:hAnsi="Tahoma" w:cs="Tahoma"/>
          <w:sz w:val="22"/>
          <w:szCs w:val="22"/>
        </w:rPr>
      </w:pPr>
    </w:p>
    <w:p w14:paraId="7603848A" w14:textId="77777777" w:rsidR="00520773" w:rsidRPr="000E3394" w:rsidRDefault="00520773" w:rsidP="00520773">
      <w:pPr>
        <w:rPr>
          <w:rFonts w:ascii="Tahoma" w:hAnsi="Tahoma" w:cs="Tahoma"/>
          <w:szCs w:val="22"/>
        </w:rPr>
        <w:sectPr w:rsidR="00520773" w:rsidRPr="000E3394" w:rsidSect="00C80D3A">
          <w:headerReference w:type="first" r:id="rId11"/>
          <w:pgSz w:w="11906" w:h="16838" w:code="9"/>
          <w:pgMar w:top="1412" w:right="1412" w:bottom="1412" w:left="1412" w:header="0" w:footer="0" w:gutter="0"/>
          <w:cols w:space="708"/>
          <w:titlePg/>
          <w:docGrid w:linePitch="326"/>
        </w:sectPr>
      </w:pPr>
      <w:r w:rsidRPr="000E3394">
        <w:rPr>
          <w:rFonts w:ascii="Tahoma" w:hAnsi="Tahoma" w:cs="Tahoma"/>
          <w:szCs w:val="22"/>
        </w:rPr>
        <w:br w:type="page"/>
      </w:r>
    </w:p>
    <w:p w14:paraId="7603848B" w14:textId="77777777" w:rsidR="00520773" w:rsidRPr="000E3394" w:rsidRDefault="00520773" w:rsidP="00520773">
      <w:pPr>
        <w:pStyle w:val="Heading1"/>
        <w:rPr>
          <w:rFonts w:ascii="Tahoma" w:hAnsi="Tahoma" w:cs="Tahoma"/>
          <w:sz w:val="22"/>
          <w:szCs w:val="22"/>
        </w:rPr>
      </w:pPr>
      <w:r w:rsidRPr="000E3394">
        <w:rPr>
          <w:rFonts w:ascii="Tahoma" w:hAnsi="Tahoma" w:cs="Tahoma"/>
          <w:sz w:val="22"/>
          <w:szCs w:val="22"/>
        </w:rPr>
        <w:lastRenderedPageBreak/>
        <w:t>Person Specification</w:t>
      </w:r>
    </w:p>
    <w:p w14:paraId="7603848C" w14:textId="77777777" w:rsidR="00520773" w:rsidRPr="000E3394" w:rsidRDefault="00520773" w:rsidP="00520773">
      <w:pPr>
        <w:rPr>
          <w:rFonts w:ascii="Tahoma" w:hAnsi="Tahoma" w:cs="Tahoma"/>
          <w:szCs w:val="22"/>
        </w:rPr>
      </w:pPr>
    </w:p>
    <w:tbl>
      <w:tblPr>
        <w:tblW w:w="9242" w:type="dxa"/>
        <w:jc w:val="center"/>
        <w:tblBorders>
          <w:top w:val="single" w:sz="6" w:space="0" w:color="auto"/>
          <w:left w:val="single" w:sz="6" w:space="0" w:color="auto"/>
          <w:bottom w:val="single" w:sz="6" w:space="0" w:color="auto"/>
          <w:right w:val="single" w:sz="6" w:space="0" w:color="auto"/>
        </w:tblBorders>
        <w:tblLayout w:type="fixed"/>
        <w:tblCellMar>
          <w:top w:w="85" w:type="dxa"/>
          <w:bottom w:w="85" w:type="dxa"/>
        </w:tblCellMar>
        <w:tblLook w:val="0000" w:firstRow="0" w:lastRow="0" w:firstColumn="0" w:lastColumn="0" w:noHBand="0" w:noVBand="0"/>
      </w:tblPr>
      <w:tblGrid>
        <w:gridCol w:w="1809"/>
        <w:gridCol w:w="6096"/>
        <w:gridCol w:w="1337"/>
      </w:tblGrid>
      <w:tr w:rsidR="00520773" w:rsidRPr="000E3394" w14:paraId="76038490" w14:textId="77777777" w:rsidTr="002B56B5">
        <w:trPr>
          <w:jc w:val="center"/>
        </w:trPr>
        <w:tc>
          <w:tcPr>
            <w:tcW w:w="1809" w:type="dxa"/>
            <w:tcBorders>
              <w:top w:val="single" w:sz="6" w:space="0" w:color="auto"/>
              <w:bottom w:val="nil"/>
              <w:right w:val="single" w:sz="6" w:space="0" w:color="auto"/>
            </w:tcBorders>
            <w:shd w:val="pct20" w:color="auto" w:fill="auto"/>
            <w:vAlign w:val="center"/>
          </w:tcPr>
          <w:p w14:paraId="7603848D" w14:textId="77777777" w:rsidR="00974CF8" w:rsidRPr="000E3394" w:rsidRDefault="00520773" w:rsidP="00974CF8">
            <w:pPr>
              <w:rPr>
                <w:rFonts w:ascii="Tahoma" w:hAnsi="Tahoma" w:cs="Tahoma"/>
                <w:b/>
                <w:szCs w:val="22"/>
              </w:rPr>
            </w:pPr>
            <w:r w:rsidRPr="000E3394">
              <w:rPr>
                <w:rFonts w:ascii="Tahoma" w:hAnsi="Tahoma" w:cs="Tahoma"/>
                <w:b/>
                <w:szCs w:val="22"/>
              </w:rPr>
              <w:t>Attributes</w:t>
            </w:r>
          </w:p>
        </w:tc>
        <w:tc>
          <w:tcPr>
            <w:tcW w:w="6096" w:type="dxa"/>
            <w:tcBorders>
              <w:top w:val="single" w:sz="6" w:space="0" w:color="auto"/>
              <w:left w:val="nil"/>
              <w:bottom w:val="nil"/>
              <w:right w:val="single" w:sz="6" w:space="0" w:color="auto"/>
            </w:tcBorders>
            <w:shd w:val="pct20" w:color="auto" w:fill="auto"/>
            <w:vAlign w:val="center"/>
          </w:tcPr>
          <w:p w14:paraId="7603848E" w14:textId="77777777" w:rsidR="00974CF8" w:rsidRPr="000E3394" w:rsidRDefault="00520773" w:rsidP="00974CF8">
            <w:pPr>
              <w:rPr>
                <w:rFonts w:ascii="Tahoma" w:hAnsi="Tahoma" w:cs="Tahoma"/>
                <w:b/>
                <w:szCs w:val="22"/>
              </w:rPr>
            </w:pPr>
            <w:r w:rsidRPr="000E3394">
              <w:rPr>
                <w:rFonts w:ascii="Tahoma" w:hAnsi="Tahoma" w:cs="Tahoma"/>
                <w:b/>
                <w:szCs w:val="22"/>
              </w:rPr>
              <w:t>Criteria</w:t>
            </w:r>
          </w:p>
        </w:tc>
        <w:tc>
          <w:tcPr>
            <w:tcW w:w="1337" w:type="dxa"/>
            <w:tcBorders>
              <w:top w:val="single" w:sz="6" w:space="0" w:color="auto"/>
              <w:left w:val="nil"/>
              <w:bottom w:val="nil"/>
              <w:right w:val="single" w:sz="6" w:space="0" w:color="auto"/>
            </w:tcBorders>
            <w:shd w:val="pct20" w:color="auto" w:fill="auto"/>
            <w:vAlign w:val="center"/>
          </w:tcPr>
          <w:p w14:paraId="7603848F" w14:textId="77777777" w:rsidR="00974CF8" w:rsidRPr="000E3394" w:rsidRDefault="00B9614A" w:rsidP="00B9614A">
            <w:pPr>
              <w:jc w:val="center"/>
              <w:rPr>
                <w:rFonts w:ascii="Tahoma" w:hAnsi="Tahoma" w:cs="Tahoma"/>
                <w:b/>
                <w:szCs w:val="22"/>
              </w:rPr>
            </w:pPr>
            <w:r w:rsidRPr="000E3394">
              <w:rPr>
                <w:rFonts w:ascii="Tahoma" w:hAnsi="Tahoma" w:cs="Tahoma"/>
                <w:b/>
                <w:szCs w:val="22"/>
              </w:rPr>
              <w:t xml:space="preserve">* </w:t>
            </w:r>
            <w:r w:rsidR="00520773" w:rsidRPr="000E3394">
              <w:rPr>
                <w:rFonts w:ascii="Tahoma" w:hAnsi="Tahoma" w:cs="Tahoma"/>
                <w:b/>
                <w:szCs w:val="22"/>
              </w:rPr>
              <w:t>How measured</w:t>
            </w:r>
          </w:p>
        </w:tc>
      </w:tr>
      <w:tr w:rsidR="00520773" w:rsidRPr="000E3394" w14:paraId="76038497" w14:textId="77777777" w:rsidTr="002B56B5">
        <w:trPr>
          <w:jc w:val="center"/>
        </w:trPr>
        <w:tc>
          <w:tcPr>
            <w:tcW w:w="1809" w:type="dxa"/>
            <w:tcBorders>
              <w:top w:val="single" w:sz="6" w:space="0" w:color="auto"/>
              <w:bottom w:val="single" w:sz="6" w:space="0" w:color="auto"/>
              <w:right w:val="single" w:sz="6" w:space="0" w:color="auto"/>
            </w:tcBorders>
          </w:tcPr>
          <w:p w14:paraId="76038492" w14:textId="77777777" w:rsidR="00520773" w:rsidRPr="000E3394" w:rsidRDefault="00520773" w:rsidP="00311D7C">
            <w:pPr>
              <w:rPr>
                <w:rFonts w:ascii="Tahoma" w:hAnsi="Tahoma" w:cs="Tahoma"/>
                <w:b/>
                <w:szCs w:val="22"/>
              </w:rPr>
            </w:pPr>
            <w:r w:rsidRPr="000E3394">
              <w:rPr>
                <w:rFonts w:ascii="Tahoma" w:hAnsi="Tahoma" w:cs="Tahoma"/>
                <w:b/>
                <w:szCs w:val="22"/>
              </w:rPr>
              <w:t>Experience</w:t>
            </w:r>
          </w:p>
        </w:tc>
        <w:tc>
          <w:tcPr>
            <w:tcW w:w="6096" w:type="dxa"/>
            <w:tcBorders>
              <w:top w:val="single" w:sz="6" w:space="0" w:color="auto"/>
              <w:left w:val="nil"/>
              <w:bottom w:val="single" w:sz="6" w:space="0" w:color="auto"/>
              <w:right w:val="single" w:sz="6" w:space="0" w:color="auto"/>
            </w:tcBorders>
          </w:tcPr>
          <w:p w14:paraId="3F128E2E" w14:textId="77777777" w:rsidR="00722FF1" w:rsidRPr="000E3394" w:rsidRDefault="00722FF1" w:rsidP="00722FF1">
            <w:pPr>
              <w:widowControl/>
              <w:rPr>
                <w:rFonts w:ascii="Tahoma" w:hAnsi="Tahoma" w:cs="Tahoma"/>
                <w:szCs w:val="22"/>
                <w:lang w:val="en-US"/>
              </w:rPr>
            </w:pPr>
            <w:r w:rsidRPr="000E3394">
              <w:rPr>
                <w:rFonts w:ascii="Tahoma" w:hAnsi="Tahoma" w:cs="Tahoma"/>
                <w:szCs w:val="22"/>
                <w:lang w:val="en-US"/>
              </w:rPr>
              <w:t>Recent work experience in managing end of life/palliative care situations</w:t>
            </w:r>
          </w:p>
          <w:p w14:paraId="45E5627D" w14:textId="77777777" w:rsidR="00722FF1" w:rsidRPr="000E3394" w:rsidRDefault="00722FF1" w:rsidP="00722FF1">
            <w:pPr>
              <w:widowControl/>
              <w:rPr>
                <w:rFonts w:ascii="Tahoma" w:hAnsi="Tahoma" w:cs="Tahoma"/>
                <w:szCs w:val="22"/>
                <w:lang w:val="en-US"/>
              </w:rPr>
            </w:pPr>
            <w:r w:rsidRPr="000E3394">
              <w:rPr>
                <w:rFonts w:ascii="Tahoma" w:hAnsi="Tahoma" w:cs="Tahoma"/>
                <w:szCs w:val="22"/>
                <w:lang w:val="en-US"/>
              </w:rPr>
              <w:t xml:space="preserve">Evidence of relevant post registration experience </w:t>
            </w:r>
          </w:p>
          <w:p w14:paraId="0C001ED8" w14:textId="77777777" w:rsidR="00722FF1" w:rsidRPr="000E3394" w:rsidRDefault="00722FF1" w:rsidP="00722FF1">
            <w:pPr>
              <w:widowControl/>
              <w:tabs>
                <w:tab w:val="left" w:pos="-1440"/>
              </w:tabs>
              <w:jc w:val="both"/>
              <w:outlineLvl w:val="0"/>
              <w:rPr>
                <w:rFonts w:ascii="Tahoma" w:hAnsi="Tahoma" w:cs="Tahoma"/>
                <w:szCs w:val="22"/>
              </w:rPr>
            </w:pPr>
            <w:r w:rsidRPr="000E3394">
              <w:rPr>
                <w:rFonts w:ascii="Tahoma" w:hAnsi="Tahoma" w:cs="Tahoma"/>
                <w:szCs w:val="22"/>
                <w:lang w:val="en-US"/>
              </w:rPr>
              <w:t>Evidence of working alone without direct supervision</w:t>
            </w:r>
          </w:p>
          <w:p w14:paraId="7BABF83E" w14:textId="77777777" w:rsidR="00722FF1" w:rsidRPr="000E3394" w:rsidRDefault="00722FF1" w:rsidP="00722FF1">
            <w:pPr>
              <w:widowControl/>
              <w:rPr>
                <w:rFonts w:ascii="Tahoma" w:hAnsi="Tahoma" w:cs="Tahoma"/>
                <w:szCs w:val="22"/>
                <w:lang w:val="en-US"/>
              </w:rPr>
            </w:pPr>
            <w:r w:rsidRPr="000E3394">
              <w:rPr>
                <w:rFonts w:ascii="Tahoma" w:hAnsi="Tahoma" w:cs="Tahoma"/>
                <w:szCs w:val="22"/>
                <w:lang w:val="en-US"/>
              </w:rPr>
              <w:t xml:space="preserve">Evidence of working in a multi-disciplinary team </w:t>
            </w:r>
          </w:p>
          <w:p w14:paraId="0F5F5012" w14:textId="77777777" w:rsidR="00722FF1" w:rsidRPr="000E3394" w:rsidRDefault="00722FF1" w:rsidP="00722FF1">
            <w:pPr>
              <w:widowControl/>
              <w:rPr>
                <w:rFonts w:ascii="Tahoma" w:hAnsi="Tahoma" w:cs="Tahoma"/>
                <w:szCs w:val="22"/>
                <w:lang w:val="en-US"/>
              </w:rPr>
            </w:pPr>
            <w:r w:rsidRPr="000E3394">
              <w:rPr>
                <w:rFonts w:ascii="Tahoma" w:hAnsi="Tahoma" w:cs="Tahoma"/>
                <w:szCs w:val="22"/>
                <w:lang w:val="en-US"/>
              </w:rPr>
              <w:t>Evidence of working in a community setting</w:t>
            </w:r>
          </w:p>
          <w:p w14:paraId="568F8B98" w14:textId="77777777" w:rsidR="00722FF1" w:rsidRPr="000E3394" w:rsidRDefault="00722FF1" w:rsidP="00722FF1">
            <w:pPr>
              <w:widowControl/>
              <w:rPr>
                <w:rFonts w:ascii="Tahoma" w:hAnsi="Tahoma" w:cs="Tahoma"/>
                <w:szCs w:val="22"/>
                <w:lang w:val="en-US"/>
              </w:rPr>
            </w:pPr>
            <w:r w:rsidRPr="000E3394">
              <w:rPr>
                <w:rFonts w:ascii="Tahoma" w:hAnsi="Tahoma" w:cs="Tahoma"/>
                <w:szCs w:val="22"/>
                <w:lang w:val="en-US"/>
              </w:rPr>
              <w:t>Evidence of recent relevant clinical practice</w:t>
            </w:r>
          </w:p>
          <w:p w14:paraId="66CC4A86" w14:textId="77777777" w:rsidR="00722FF1" w:rsidRPr="000E3394" w:rsidRDefault="00722FF1" w:rsidP="00722FF1">
            <w:pPr>
              <w:widowControl/>
              <w:rPr>
                <w:rFonts w:ascii="Tahoma" w:hAnsi="Tahoma" w:cs="Tahoma"/>
                <w:szCs w:val="22"/>
                <w:lang w:val="en-US"/>
              </w:rPr>
            </w:pPr>
            <w:r w:rsidRPr="000E3394">
              <w:rPr>
                <w:rFonts w:ascii="Tahoma" w:hAnsi="Tahoma" w:cs="Tahoma"/>
                <w:szCs w:val="22"/>
                <w:lang w:val="en-US"/>
              </w:rPr>
              <w:t>Evidence of competence in relevant clinical skills i.e. syringe driver, pain and symptoms control management</w:t>
            </w:r>
          </w:p>
          <w:p w14:paraId="76038495" w14:textId="7880BBA6" w:rsidR="00825297" w:rsidRPr="000E3394" w:rsidRDefault="00722FF1" w:rsidP="009644D3">
            <w:pPr>
              <w:widowControl/>
              <w:rPr>
                <w:rFonts w:ascii="Tahoma" w:hAnsi="Tahoma" w:cs="Tahoma"/>
                <w:szCs w:val="22"/>
              </w:rPr>
            </w:pPr>
            <w:r w:rsidRPr="000E3394">
              <w:rPr>
                <w:rFonts w:ascii="Tahoma" w:hAnsi="Tahoma" w:cs="Tahoma"/>
                <w:szCs w:val="22"/>
                <w:lang w:val="en-US"/>
              </w:rPr>
              <w:t>Evidence of professional development</w:t>
            </w:r>
          </w:p>
        </w:tc>
        <w:tc>
          <w:tcPr>
            <w:tcW w:w="1337" w:type="dxa"/>
            <w:tcBorders>
              <w:top w:val="single" w:sz="6" w:space="0" w:color="auto"/>
              <w:left w:val="nil"/>
              <w:bottom w:val="single" w:sz="6" w:space="0" w:color="auto"/>
              <w:right w:val="single" w:sz="6" w:space="0" w:color="auto"/>
            </w:tcBorders>
          </w:tcPr>
          <w:p w14:paraId="12631E81" w14:textId="77777777" w:rsidR="00520773" w:rsidRDefault="009E12AE" w:rsidP="00311D7C">
            <w:pPr>
              <w:rPr>
                <w:rFonts w:ascii="Tahoma" w:hAnsi="Tahoma" w:cs="Tahoma"/>
                <w:szCs w:val="22"/>
              </w:rPr>
            </w:pPr>
            <w:r>
              <w:rPr>
                <w:rFonts w:ascii="Tahoma" w:hAnsi="Tahoma" w:cs="Tahoma"/>
                <w:szCs w:val="22"/>
              </w:rPr>
              <w:t>A/I</w:t>
            </w:r>
          </w:p>
          <w:p w14:paraId="3815D80F" w14:textId="77777777" w:rsidR="00246CD2" w:rsidRDefault="00246CD2" w:rsidP="00311D7C">
            <w:pPr>
              <w:rPr>
                <w:rFonts w:ascii="Tahoma" w:hAnsi="Tahoma" w:cs="Tahoma"/>
                <w:szCs w:val="22"/>
              </w:rPr>
            </w:pPr>
          </w:p>
          <w:p w14:paraId="35CB5B92" w14:textId="77777777" w:rsidR="00246CD2" w:rsidRDefault="00246CD2" w:rsidP="00311D7C">
            <w:pPr>
              <w:rPr>
                <w:rFonts w:ascii="Tahoma" w:hAnsi="Tahoma" w:cs="Tahoma"/>
                <w:szCs w:val="22"/>
              </w:rPr>
            </w:pPr>
            <w:r>
              <w:rPr>
                <w:rFonts w:ascii="Tahoma" w:hAnsi="Tahoma" w:cs="Tahoma"/>
                <w:szCs w:val="22"/>
              </w:rPr>
              <w:t>A</w:t>
            </w:r>
          </w:p>
          <w:p w14:paraId="13E6F859" w14:textId="77777777" w:rsidR="00246CD2" w:rsidRDefault="00246CD2" w:rsidP="00311D7C">
            <w:pPr>
              <w:rPr>
                <w:rFonts w:ascii="Tahoma" w:hAnsi="Tahoma" w:cs="Tahoma"/>
                <w:szCs w:val="22"/>
              </w:rPr>
            </w:pPr>
            <w:r>
              <w:rPr>
                <w:rFonts w:ascii="Tahoma" w:hAnsi="Tahoma" w:cs="Tahoma"/>
                <w:szCs w:val="22"/>
              </w:rPr>
              <w:t>A</w:t>
            </w:r>
          </w:p>
          <w:p w14:paraId="73E6966B" w14:textId="77777777" w:rsidR="00246CD2" w:rsidRDefault="00246CD2" w:rsidP="00311D7C">
            <w:pPr>
              <w:rPr>
                <w:rFonts w:ascii="Tahoma" w:hAnsi="Tahoma" w:cs="Tahoma"/>
                <w:szCs w:val="22"/>
              </w:rPr>
            </w:pPr>
            <w:r>
              <w:rPr>
                <w:rFonts w:ascii="Tahoma" w:hAnsi="Tahoma" w:cs="Tahoma"/>
                <w:szCs w:val="22"/>
              </w:rPr>
              <w:t>A</w:t>
            </w:r>
          </w:p>
          <w:p w14:paraId="5BB4C78D" w14:textId="77777777" w:rsidR="00246CD2" w:rsidRDefault="00246CD2" w:rsidP="00311D7C">
            <w:pPr>
              <w:rPr>
                <w:rFonts w:ascii="Tahoma" w:hAnsi="Tahoma" w:cs="Tahoma"/>
                <w:szCs w:val="22"/>
              </w:rPr>
            </w:pPr>
            <w:r>
              <w:rPr>
                <w:rFonts w:ascii="Tahoma" w:hAnsi="Tahoma" w:cs="Tahoma"/>
                <w:szCs w:val="22"/>
              </w:rPr>
              <w:t>A</w:t>
            </w:r>
          </w:p>
          <w:p w14:paraId="0166C131" w14:textId="77777777" w:rsidR="00246CD2" w:rsidRDefault="00246CD2" w:rsidP="00311D7C">
            <w:pPr>
              <w:rPr>
                <w:rFonts w:ascii="Tahoma" w:hAnsi="Tahoma" w:cs="Tahoma"/>
                <w:szCs w:val="22"/>
              </w:rPr>
            </w:pPr>
            <w:r>
              <w:rPr>
                <w:rFonts w:ascii="Tahoma" w:hAnsi="Tahoma" w:cs="Tahoma"/>
                <w:szCs w:val="22"/>
              </w:rPr>
              <w:t>A</w:t>
            </w:r>
          </w:p>
          <w:p w14:paraId="464AD8AB" w14:textId="77777777" w:rsidR="00246CD2" w:rsidRDefault="00246CD2" w:rsidP="00311D7C">
            <w:pPr>
              <w:rPr>
                <w:rFonts w:ascii="Tahoma" w:hAnsi="Tahoma" w:cs="Tahoma"/>
                <w:szCs w:val="22"/>
              </w:rPr>
            </w:pPr>
            <w:r>
              <w:rPr>
                <w:rFonts w:ascii="Tahoma" w:hAnsi="Tahoma" w:cs="Tahoma"/>
                <w:szCs w:val="22"/>
              </w:rPr>
              <w:t>A</w:t>
            </w:r>
          </w:p>
          <w:p w14:paraId="49882E97" w14:textId="77777777" w:rsidR="00246CD2" w:rsidRDefault="00246CD2" w:rsidP="00311D7C">
            <w:pPr>
              <w:rPr>
                <w:rFonts w:ascii="Tahoma" w:hAnsi="Tahoma" w:cs="Tahoma"/>
                <w:szCs w:val="22"/>
              </w:rPr>
            </w:pPr>
          </w:p>
          <w:p w14:paraId="76038496" w14:textId="466B30AA" w:rsidR="00246CD2" w:rsidRPr="000E3394" w:rsidRDefault="00246CD2" w:rsidP="00246CD2">
            <w:pPr>
              <w:rPr>
                <w:rFonts w:ascii="Tahoma" w:hAnsi="Tahoma" w:cs="Tahoma"/>
                <w:szCs w:val="22"/>
              </w:rPr>
            </w:pPr>
            <w:r>
              <w:rPr>
                <w:rFonts w:ascii="Tahoma" w:hAnsi="Tahoma" w:cs="Tahoma"/>
                <w:szCs w:val="22"/>
              </w:rPr>
              <w:t>A</w:t>
            </w:r>
          </w:p>
        </w:tc>
      </w:tr>
      <w:tr w:rsidR="00520773" w:rsidRPr="000E3394" w14:paraId="7603849D" w14:textId="77777777" w:rsidTr="002B56B5">
        <w:trPr>
          <w:jc w:val="center"/>
        </w:trPr>
        <w:tc>
          <w:tcPr>
            <w:tcW w:w="1809" w:type="dxa"/>
            <w:tcBorders>
              <w:top w:val="single" w:sz="6" w:space="0" w:color="auto"/>
              <w:bottom w:val="single" w:sz="6" w:space="0" w:color="auto"/>
              <w:right w:val="single" w:sz="6" w:space="0" w:color="auto"/>
            </w:tcBorders>
          </w:tcPr>
          <w:p w14:paraId="76038499" w14:textId="77777777" w:rsidR="00520773" w:rsidRPr="000E3394" w:rsidRDefault="00520773" w:rsidP="00311D7C">
            <w:pPr>
              <w:rPr>
                <w:rFonts w:ascii="Tahoma" w:hAnsi="Tahoma" w:cs="Tahoma"/>
                <w:b/>
                <w:szCs w:val="22"/>
              </w:rPr>
            </w:pPr>
            <w:r w:rsidRPr="000E3394">
              <w:rPr>
                <w:rFonts w:ascii="Tahoma" w:hAnsi="Tahoma" w:cs="Tahoma"/>
                <w:b/>
                <w:szCs w:val="22"/>
              </w:rPr>
              <w:t>Qualifications and training</w:t>
            </w:r>
          </w:p>
        </w:tc>
        <w:tc>
          <w:tcPr>
            <w:tcW w:w="6096" w:type="dxa"/>
            <w:tcBorders>
              <w:top w:val="single" w:sz="6" w:space="0" w:color="auto"/>
              <w:left w:val="nil"/>
              <w:bottom w:val="single" w:sz="6" w:space="0" w:color="auto"/>
              <w:right w:val="single" w:sz="6" w:space="0" w:color="auto"/>
            </w:tcBorders>
          </w:tcPr>
          <w:p w14:paraId="04C8CF4B" w14:textId="77777777" w:rsidR="00B30FD3" w:rsidRPr="000E3394" w:rsidRDefault="00B30FD3" w:rsidP="00722FF1">
            <w:pPr>
              <w:widowControl/>
              <w:jc w:val="both"/>
              <w:rPr>
                <w:rFonts w:ascii="Tahoma" w:hAnsi="Tahoma" w:cs="Tahoma"/>
                <w:szCs w:val="22"/>
                <w:lang w:val="en-US"/>
              </w:rPr>
            </w:pPr>
            <w:r w:rsidRPr="000E3394">
              <w:rPr>
                <w:rFonts w:ascii="Tahoma" w:hAnsi="Tahoma" w:cs="Tahoma"/>
                <w:szCs w:val="22"/>
                <w:lang w:val="en-US"/>
              </w:rPr>
              <w:t>Registered nurse practitioner with NMC</w:t>
            </w:r>
          </w:p>
          <w:p w14:paraId="1D3411C5" w14:textId="7361A399" w:rsidR="00B30FD3" w:rsidRPr="000E3394" w:rsidRDefault="00B30FD3" w:rsidP="00722FF1">
            <w:pPr>
              <w:widowControl/>
              <w:rPr>
                <w:rFonts w:ascii="Tahoma" w:hAnsi="Tahoma" w:cs="Tahoma"/>
                <w:szCs w:val="22"/>
                <w:lang w:val="en-US"/>
              </w:rPr>
            </w:pPr>
            <w:r w:rsidRPr="000E3394">
              <w:rPr>
                <w:rFonts w:ascii="Tahoma" w:hAnsi="Tahoma" w:cs="Tahoma"/>
                <w:szCs w:val="22"/>
                <w:lang w:val="en-US"/>
              </w:rPr>
              <w:t>Desirable - Diploma in palliative care, ENB 931 or equivalent</w:t>
            </w:r>
          </w:p>
          <w:p w14:paraId="7603849B" w14:textId="77777777" w:rsidR="00152B2B" w:rsidRPr="000E3394" w:rsidRDefault="00152B2B" w:rsidP="00311D7C">
            <w:pPr>
              <w:ind w:left="64"/>
              <w:rPr>
                <w:rFonts w:ascii="Tahoma" w:hAnsi="Tahoma" w:cs="Tahoma"/>
                <w:szCs w:val="22"/>
                <w:lang w:val="en-US"/>
              </w:rPr>
            </w:pPr>
          </w:p>
        </w:tc>
        <w:tc>
          <w:tcPr>
            <w:tcW w:w="1337" w:type="dxa"/>
            <w:tcBorders>
              <w:top w:val="single" w:sz="6" w:space="0" w:color="auto"/>
              <w:left w:val="nil"/>
              <w:bottom w:val="single" w:sz="6" w:space="0" w:color="auto"/>
              <w:right w:val="single" w:sz="6" w:space="0" w:color="auto"/>
            </w:tcBorders>
          </w:tcPr>
          <w:p w14:paraId="72C18393" w14:textId="77777777" w:rsidR="00520773" w:rsidRDefault="00246CD2" w:rsidP="00311D7C">
            <w:pPr>
              <w:ind w:left="64"/>
              <w:rPr>
                <w:rFonts w:ascii="Tahoma" w:hAnsi="Tahoma" w:cs="Tahoma"/>
                <w:szCs w:val="22"/>
              </w:rPr>
            </w:pPr>
            <w:r>
              <w:rPr>
                <w:rFonts w:ascii="Tahoma" w:hAnsi="Tahoma" w:cs="Tahoma"/>
                <w:szCs w:val="22"/>
              </w:rPr>
              <w:t>A</w:t>
            </w:r>
          </w:p>
          <w:p w14:paraId="31C43748" w14:textId="77777777" w:rsidR="00246CD2" w:rsidRDefault="00246CD2" w:rsidP="00311D7C">
            <w:pPr>
              <w:ind w:left="64"/>
              <w:rPr>
                <w:rFonts w:ascii="Tahoma" w:hAnsi="Tahoma" w:cs="Tahoma"/>
                <w:szCs w:val="22"/>
              </w:rPr>
            </w:pPr>
            <w:r>
              <w:rPr>
                <w:rFonts w:ascii="Tahoma" w:hAnsi="Tahoma" w:cs="Tahoma"/>
                <w:szCs w:val="22"/>
              </w:rPr>
              <w:t>A</w:t>
            </w:r>
          </w:p>
          <w:p w14:paraId="7603849C" w14:textId="04E18E46" w:rsidR="00246CD2" w:rsidRPr="000E3394" w:rsidRDefault="00246CD2" w:rsidP="00311D7C">
            <w:pPr>
              <w:ind w:left="64"/>
              <w:rPr>
                <w:rFonts w:ascii="Tahoma" w:hAnsi="Tahoma" w:cs="Tahoma"/>
                <w:szCs w:val="22"/>
              </w:rPr>
            </w:pPr>
          </w:p>
        </w:tc>
      </w:tr>
      <w:tr w:rsidR="00520773" w:rsidRPr="000E3394" w14:paraId="760384A7" w14:textId="77777777" w:rsidTr="002B56B5">
        <w:trPr>
          <w:jc w:val="center"/>
        </w:trPr>
        <w:tc>
          <w:tcPr>
            <w:tcW w:w="1809" w:type="dxa"/>
            <w:tcBorders>
              <w:top w:val="single" w:sz="6" w:space="0" w:color="auto"/>
              <w:bottom w:val="single" w:sz="6" w:space="0" w:color="auto"/>
              <w:right w:val="single" w:sz="6" w:space="0" w:color="auto"/>
            </w:tcBorders>
          </w:tcPr>
          <w:p w14:paraId="760384A0" w14:textId="46B21975" w:rsidR="00520773" w:rsidRPr="000E3394" w:rsidRDefault="00520773" w:rsidP="00311D7C">
            <w:pPr>
              <w:rPr>
                <w:rFonts w:ascii="Tahoma" w:hAnsi="Tahoma" w:cs="Tahoma"/>
                <w:b/>
                <w:szCs w:val="22"/>
              </w:rPr>
            </w:pPr>
            <w:r w:rsidRPr="000E3394">
              <w:rPr>
                <w:rFonts w:ascii="Tahoma" w:hAnsi="Tahoma" w:cs="Tahoma"/>
                <w:b/>
                <w:szCs w:val="22"/>
              </w:rPr>
              <w:t>Knowledge, skills and abilities</w:t>
            </w:r>
          </w:p>
        </w:tc>
        <w:tc>
          <w:tcPr>
            <w:tcW w:w="6096" w:type="dxa"/>
            <w:tcBorders>
              <w:top w:val="single" w:sz="6" w:space="0" w:color="auto"/>
              <w:left w:val="nil"/>
              <w:bottom w:val="single" w:sz="6" w:space="0" w:color="auto"/>
              <w:right w:val="single" w:sz="6" w:space="0" w:color="auto"/>
            </w:tcBorders>
          </w:tcPr>
          <w:p w14:paraId="29064DFA" w14:textId="77777777" w:rsidR="008654EA" w:rsidRPr="000E3394" w:rsidRDefault="008654EA" w:rsidP="008654EA">
            <w:pPr>
              <w:widowControl/>
              <w:rPr>
                <w:rFonts w:ascii="Tahoma" w:hAnsi="Tahoma" w:cs="Tahoma"/>
                <w:szCs w:val="22"/>
                <w:lang w:val="en-US"/>
              </w:rPr>
            </w:pPr>
            <w:r w:rsidRPr="000E3394">
              <w:rPr>
                <w:rFonts w:ascii="Tahoma" w:hAnsi="Tahoma" w:cs="Tahoma"/>
                <w:szCs w:val="22"/>
                <w:lang w:val="en-US"/>
              </w:rPr>
              <w:t>Ability to</w:t>
            </w:r>
            <w:r w:rsidRPr="000E3394">
              <w:rPr>
                <w:rFonts w:ascii="Tahoma" w:hAnsi="Tahoma" w:cs="Tahoma"/>
                <w:szCs w:val="22"/>
              </w:rPr>
              <w:t xml:space="preserve"> prioritise</w:t>
            </w:r>
            <w:r w:rsidRPr="000E3394">
              <w:rPr>
                <w:rFonts w:ascii="Tahoma" w:hAnsi="Tahoma" w:cs="Tahoma"/>
                <w:szCs w:val="22"/>
                <w:lang w:val="en-US"/>
              </w:rPr>
              <w:t xml:space="preserve"> care needs to be able to work under pressure and anticipate care requirements</w:t>
            </w:r>
          </w:p>
          <w:p w14:paraId="71EA4B3B" w14:textId="77777777" w:rsidR="008654EA" w:rsidRPr="000E3394" w:rsidRDefault="008654EA" w:rsidP="008654EA">
            <w:pPr>
              <w:widowControl/>
              <w:rPr>
                <w:rFonts w:ascii="Tahoma" w:hAnsi="Tahoma" w:cs="Tahoma"/>
                <w:szCs w:val="22"/>
                <w:lang w:val="en-US"/>
              </w:rPr>
            </w:pPr>
            <w:r w:rsidRPr="000E3394">
              <w:rPr>
                <w:rFonts w:ascii="Tahoma" w:hAnsi="Tahoma" w:cs="Tahoma"/>
                <w:szCs w:val="22"/>
                <w:lang w:val="en-US"/>
              </w:rPr>
              <w:t>Ability to communicate effectively with patient, carers and health care professionals involved with care pathway</w:t>
            </w:r>
          </w:p>
          <w:p w14:paraId="445514FD" w14:textId="77777777" w:rsidR="008654EA" w:rsidRPr="00DB0403" w:rsidRDefault="008654EA" w:rsidP="008654EA">
            <w:pPr>
              <w:widowControl/>
              <w:rPr>
                <w:rFonts w:ascii="Tahoma" w:hAnsi="Tahoma" w:cs="Tahoma"/>
                <w:bCs/>
                <w:szCs w:val="22"/>
                <w:lang w:val="en-US"/>
              </w:rPr>
            </w:pPr>
            <w:r w:rsidRPr="00DB0403">
              <w:rPr>
                <w:rFonts w:ascii="Tahoma" w:hAnsi="Tahoma" w:cs="Tahoma"/>
                <w:bCs/>
                <w:szCs w:val="22"/>
                <w:lang w:val="en-US"/>
              </w:rPr>
              <w:t>Ability to clearly communicate complex and sometimes distressing information to patients, carers and staff with sensitivity</w:t>
            </w:r>
          </w:p>
          <w:p w14:paraId="0F12FFCF" w14:textId="77777777" w:rsidR="008654EA" w:rsidRPr="000E3394" w:rsidRDefault="008654EA" w:rsidP="008654EA">
            <w:pPr>
              <w:widowControl/>
              <w:rPr>
                <w:rFonts w:ascii="Tahoma" w:hAnsi="Tahoma" w:cs="Tahoma"/>
                <w:szCs w:val="22"/>
                <w:lang w:val="en-US"/>
              </w:rPr>
            </w:pPr>
            <w:r w:rsidRPr="000E3394">
              <w:rPr>
                <w:rFonts w:ascii="Tahoma" w:hAnsi="Tahoma" w:cs="Tahoma"/>
                <w:szCs w:val="22"/>
                <w:lang w:val="en-US"/>
              </w:rPr>
              <w:t>Able to maintain clear, accurate and timely patient records</w:t>
            </w:r>
          </w:p>
          <w:p w14:paraId="66EC7021" w14:textId="77777777" w:rsidR="008654EA" w:rsidRPr="000E3394" w:rsidRDefault="008654EA" w:rsidP="008654EA">
            <w:pPr>
              <w:widowControl/>
              <w:rPr>
                <w:rFonts w:ascii="Tahoma" w:hAnsi="Tahoma" w:cs="Tahoma"/>
                <w:szCs w:val="22"/>
                <w:lang w:val="en-US"/>
              </w:rPr>
            </w:pPr>
            <w:r w:rsidRPr="000E3394">
              <w:rPr>
                <w:rFonts w:ascii="Tahoma" w:hAnsi="Tahoma" w:cs="Tahoma"/>
                <w:szCs w:val="22"/>
                <w:lang w:val="en-US"/>
              </w:rPr>
              <w:t>Able to map read and route plan</w:t>
            </w:r>
          </w:p>
          <w:p w14:paraId="660A2173" w14:textId="77777777" w:rsidR="00C2779D" w:rsidRPr="000E3394" w:rsidRDefault="00C2779D" w:rsidP="00C2779D">
            <w:pPr>
              <w:widowControl/>
              <w:jc w:val="both"/>
              <w:rPr>
                <w:rFonts w:ascii="Tahoma" w:hAnsi="Tahoma" w:cs="Tahoma"/>
                <w:szCs w:val="22"/>
                <w:lang w:val="en-US"/>
              </w:rPr>
            </w:pPr>
            <w:r w:rsidRPr="000E3394">
              <w:rPr>
                <w:rFonts w:ascii="Tahoma" w:hAnsi="Tahoma" w:cs="Tahoma"/>
                <w:szCs w:val="22"/>
                <w:lang w:val="en-US"/>
              </w:rPr>
              <w:t>Basic computer literacy</w:t>
            </w:r>
          </w:p>
          <w:p w14:paraId="2DB22D4B" w14:textId="77777777" w:rsidR="00C2779D" w:rsidRPr="000E3394" w:rsidRDefault="00C2779D" w:rsidP="00C2779D">
            <w:pPr>
              <w:widowControl/>
              <w:rPr>
                <w:rFonts w:ascii="Tahoma" w:hAnsi="Tahoma" w:cs="Tahoma"/>
                <w:szCs w:val="22"/>
                <w:lang w:val="en-US"/>
              </w:rPr>
            </w:pPr>
            <w:r w:rsidRPr="000E3394">
              <w:rPr>
                <w:rFonts w:ascii="Tahoma" w:hAnsi="Tahoma" w:cs="Tahoma"/>
                <w:szCs w:val="22"/>
              </w:rPr>
              <w:t>Counselling</w:t>
            </w:r>
            <w:r w:rsidRPr="000E3394">
              <w:rPr>
                <w:rFonts w:ascii="Tahoma" w:hAnsi="Tahoma" w:cs="Tahoma"/>
                <w:szCs w:val="22"/>
                <w:lang w:val="en-US"/>
              </w:rPr>
              <w:t xml:space="preserve"> skills</w:t>
            </w:r>
          </w:p>
          <w:p w14:paraId="27805B08" w14:textId="77777777" w:rsidR="00C2779D" w:rsidRPr="000E3394" w:rsidRDefault="00C2779D" w:rsidP="00C2779D">
            <w:pPr>
              <w:widowControl/>
              <w:rPr>
                <w:rFonts w:ascii="Tahoma" w:hAnsi="Tahoma" w:cs="Tahoma"/>
                <w:szCs w:val="22"/>
                <w:lang w:val="en-US"/>
              </w:rPr>
            </w:pPr>
            <w:r w:rsidRPr="000E3394">
              <w:rPr>
                <w:rFonts w:ascii="Tahoma" w:hAnsi="Tahoma" w:cs="Tahoma"/>
                <w:szCs w:val="22"/>
                <w:lang w:val="en-US"/>
              </w:rPr>
              <w:t>Leadership skills</w:t>
            </w:r>
          </w:p>
          <w:p w14:paraId="02311202" w14:textId="77777777" w:rsidR="00C2779D" w:rsidRPr="000E3394" w:rsidRDefault="00C2779D" w:rsidP="00C2779D">
            <w:pPr>
              <w:widowControl/>
              <w:rPr>
                <w:rFonts w:ascii="Tahoma" w:hAnsi="Tahoma" w:cs="Tahoma"/>
                <w:szCs w:val="22"/>
                <w:lang w:val="en-US"/>
              </w:rPr>
            </w:pPr>
            <w:r w:rsidRPr="000E3394">
              <w:rPr>
                <w:rFonts w:ascii="Tahoma" w:hAnsi="Tahoma" w:cs="Tahoma"/>
                <w:szCs w:val="22"/>
                <w:lang w:val="en-US"/>
              </w:rPr>
              <w:t>Confident yet aware of own limitations and when to seek support and guidance</w:t>
            </w:r>
          </w:p>
          <w:p w14:paraId="2F8C90DF" w14:textId="77777777" w:rsidR="00C2779D" w:rsidRPr="000E3394" w:rsidRDefault="00C2779D" w:rsidP="00C2779D">
            <w:pPr>
              <w:widowControl/>
              <w:rPr>
                <w:rFonts w:ascii="Tahoma" w:hAnsi="Tahoma" w:cs="Tahoma"/>
                <w:szCs w:val="22"/>
                <w:lang w:val="en-US"/>
              </w:rPr>
            </w:pPr>
            <w:r w:rsidRPr="000E3394">
              <w:rPr>
                <w:rFonts w:ascii="Tahoma" w:hAnsi="Tahoma" w:cs="Tahoma"/>
                <w:szCs w:val="22"/>
                <w:lang w:val="en-US"/>
              </w:rPr>
              <w:t>A reflective practitioner</w:t>
            </w:r>
          </w:p>
          <w:p w14:paraId="3E9E930E" w14:textId="77777777" w:rsidR="00C2779D" w:rsidRPr="000E3394" w:rsidRDefault="00C2779D" w:rsidP="00C2779D">
            <w:pPr>
              <w:widowControl/>
              <w:rPr>
                <w:rFonts w:ascii="Tahoma" w:hAnsi="Tahoma" w:cs="Tahoma"/>
                <w:szCs w:val="22"/>
                <w:lang w:val="en-US"/>
              </w:rPr>
            </w:pPr>
            <w:r w:rsidRPr="000E3394">
              <w:rPr>
                <w:rFonts w:ascii="Tahoma" w:hAnsi="Tahoma" w:cs="Tahoma"/>
                <w:szCs w:val="22"/>
                <w:lang w:val="en-US"/>
              </w:rPr>
              <w:t>Adaptable to providing skilled care within a variety of settings</w:t>
            </w:r>
          </w:p>
          <w:p w14:paraId="647C5AF9" w14:textId="77777777" w:rsidR="00C2779D" w:rsidRPr="000E3394" w:rsidRDefault="00C2779D" w:rsidP="00C2779D">
            <w:pPr>
              <w:widowControl/>
              <w:rPr>
                <w:rFonts w:ascii="Tahoma" w:hAnsi="Tahoma" w:cs="Tahoma"/>
                <w:szCs w:val="22"/>
                <w:lang w:val="en-US"/>
              </w:rPr>
            </w:pPr>
            <w:r w:rsidRPr="000E3394">
              <w:rPr>
                <w:rFonts w:ascii="Tahoma" w:hAnsi="Tahoma" w:cs="Tahoma"/>
                <w:szCs w:val="22"/>
                <w:lang w:val="en-US"/>
              </w:rPr>
              <w:t>Respectful of patients and carers own values and belief systems, whist working within own professional boundaries</w:t>
            </w:r>
          </w:p>
          <w:p w14:paraId="11BAE8F6" w14:textId="77777777" w:rsidR="00C2779D" w:rsidRPr="000E3394" w:rsidRDefault="00C2779D" w:rsidP="00C2779D">
            <w:pPr>
              <w:widowControl/>
              <w:rPr>
                <w:rFonts w:ascii="Tahoma" w:hAnsi="Tahoma" w:cs="Tahoma"/>
                <w:szCs w:val="22"/>
                <w:lang w:val="en-US"/>
              </w:rPr>
            </w:pPr>
            <w:r w:rsidRPr="000E3394">
              <w:rPr>
                <w:rFonts w:ascii="Tahoma" w:hAnsi="Tahoma" w:cs="Tahoma"/>
                <w:szCs w:val="22"/>
                <w:lang w:val="en-US"/>
              </w:rPr>
              <w:t>Reliable, good attendance record and good timekeeping</w:t>
            </w:r>
          </w:p>
          <w:p w14:paraId="4A87EB6D" w14:textId="77777777" w:rsidR="00C2779D" w:rsidRPr="000E3394" w:rsidRDefault="00C2779D" w:rsidP="00C2779D">
            <w:pPr>
              <w:widowControl/>
              <w:rPr>
                <w:rFonts w:ascii="Tahoma" w:hAnsi="Tahoma" w:cs="Tahoma"/>
                <w:szCs w:val="22"/>
                <w:lang w:val="en-US"/>
              </w:rPr>
            </w:pPr>
            <w:r w:rsidRPr="000E3394">
              <w:rPr>
                <w:rFonts w:ascii="Tahoma" w:hAnsi="Tahoma" w:cs="Tahoma"/>
                <w:szCs w:val="22"/>
                <w:lang w:val="en-US"/>
              </w:rPr>
              <w:t>Empathetic to patients, carers and staff</w:t>
            </w:r>
          </w:p>
          <w:p w14:paraId="5B5F8811" w14:textId="77777777" w:rsidR="00C2779D" w:rsidRPr="000E3394" w:rsidRDefault="00C2779D" w:rsidP="00C2779D">
            <w:pPr>
              <w:widowControl/>
              <w:rPr>
                <w:rFonts w:ascii="Tahoma" w:hAnsi="Tahoma" w:cs="Tahoma"/>
                <w:szCs w:val="22"/>
                <w:lang w:val="en-US"/>
              </w:rPr>
            </w:pPr>
            <w:r w:rsidRPr="000E3394">
              <w:rPr>
                <w:rFonts w:ascii="Tahoma" w:hAnsi="Tahoma" w:cs="Tahoma"/>
                <w:szCs w:val="22"/>
                <w:lang w:val="en-US"/>
              </w:rPr>
              <w:t>Calm in stressful situations e.g. breaking bad news</w:t>
            </w:r>
          </w:p>
          <w:p w14:paraId="7AF3DB59" w14:textId="77777777" w:rsidR="00C2779D" w:rsidRPr="000E3394" w:rsidRDefault="00C2779D" w:rsidP="00C2779D">
            <w:pPr>
              <w:widowControl/>
              <w:rPr>
                <w:rFonts w:ascii="Tahoma" w:hAnsi="Tahoma" w:cs="Tahoma"/>
                <w:szCs w:val="22"/>
                <w:lang w:val="en-US"/>
              </w:rPr>
            </w:pPr>
            <w:r w:rsidRPr="000E3394">
              <w:rPr>
                <w:rFonts w:ascii="Tahoma" w:hAnsi="Tahoma" w:cs="Tahoma"/>
                <w:szCs w:val="22"/>
                <w:lang w:val="en-US"/>
              </w:rPr>
              <w:t>Knowledge of manual handling and risk assessment to promote and maintain safe working environment</w:t>
            </w:r>
          </w:p>
          <w:p w14:paraId="2789B4A2" w14:textId="77777777" w:rsidR="00DF22FE" w:rsidRPr="000E3394" w:rsidRDefault="00DF22FE" w:rsidP="00DF22FE">
            <w:pPr>
              <w:widowControl/>
              <w:rPr>
                <w:rFonts w:ascii="Tahoma" w:hAnsi="Tahoma" w:cs="Tahoma"/>
                <w:szCs w:val="22"/>
                <w:lang w:val="en-US"/>
              </w:rPr>
            </w:pPr>
            <w:r w:rsidRPr="000E3394">
              <w:rPr>
                <w:rFonts w:ascii="Tahoma" w:hAnsi="Tahoma" w:cs="Tahoma"/>
                <w:szCs w:val="22"/>
                <w:lang w:val="en-US"/>
              </w:rPr>
              <w:t>Knowledge of NMC code of Professional Conduct and Scope of Practice</w:t>
            </w:r>
          </w:p>
          <w:p w14:paraId="735F3BE5" w14:textId="502D80D9" w:rsidR="00DF22FE" w:rsidRPr="000E3394" w:rsidRDefault="009644D3" w:rsidP="00C2779D">
            <w:pPr>
              <w:widowControl/>
              <w:rPr>
                <w:rFonts w:ascii="Tahoma" w:hAnsi="Tahoma" w:cs="Tahoma"/>
                <w:szCs w:val="22"/>
                <w:lang w:val="en-US"/>
              </w:rPr>
            </w:pPr>
            <w:r w:rsidRPr="000E3394">
              <w:rPr>
                <w:rFonts w:ascii="Tahoma" w:hAnsi="Tahoma" w:cs="Tahoma"/>
                <w:szCs w:val="22"/>
                <w:lang w:val="en-US"/>
              </w:rPr>
              <w:t>Knowledge and understanding of Gold standards Framework, End of Life Care Pathways and Advanced Care Planning.</w:t>
            </w:r>
          </w:p>
          <w:p w14:paraId="760384A5" w14:textId="3631646F" w:rsidR="00024713" w:rsidRPr="000E3394" w:rsidRDefault="00024713" w:rsidP="00C2779D">
            <w:pPr>
              <w:pStyle w:val="QAAbullet"/>
              <w:numPr>
                <w:ilvl w:val="0"/>
                <w:numId w:val="0"/>
              </w:numPr>
              <w:ind w:left="1211"/>
              <w:rPr>
                <w:rFonts w:ascii="Tahoma" w:hAnsi="Tahoma" w:cs="Tahoma"/>
              </w:rPr>
            </w:pPr>
          </w:p>
        </w:tc>
        <w:tc>
          <w:tcPr>
            <w:tcW w:w="1337" w:type="dxa"/>
            <w:tcBorders>
              <w:top w:val="single" w:sz="6" w:space="0" w:color="auto"/>
              <w:left w:val="nil"/>
              <w:bottom w:val="single" w:sz="6" w:space="0" w:color="auto"/>
              <w:right w:val="single" w:sz="6" w:space="0" w:color="auto"/>
            </w:tcBorders>
          </w:tcPr>
          <w:p w14:paraId="1A9B7C45" w14:textId="77777777" w:rsidR="00520773" w:rsidRDefault="00246CD2" w:rsidP="00311D7C">
            <w:pPr>
              <w:ind w:left="64"/>
              <w:rPr>
                <w:rFonts w:ascii="Tahoma" w:hAnsi="Tahoma" w:cs="Tahoma"/>
                <w:szCs w:val="22"/>
              </w:rPr>
            </w:pPr>
            <w:r>
              <w:rPr>
                <w:rFonts w:ascii="Tahoma" w:hAnsi="Tahoma" w:cs="Tahoma"/>
                <w:szCs w:val="22"/>
              </w:rPr>
              <w:t>I</w:t>
            </w:r>
          </w:p>
          <w:p w14:paraId="529948E7" w14:textId="77777777" w:rsidR="00246CD2" w:rsidRDefault="00246CD2" w:rsidP="00311D7C">
            <w:pPr>
              <w:ind w:left="64"/>
              <w:rPr>
                <w:rFonts w:ascii="Tahoma" w:hAnsi="Tahoma" w:cs="Tahoma"/>
                <w:szCs w:val="22"/>
              </w:rPr>
            </w:pPr>
            <w:r>
              <w:rPr>
                <w:rFonts w:ascii="Tahoma" w:hAnsi="Tahoma" w:cs="Tahoma"/>
                <w:szCs w:val="22"/>
              </w:rPr>
              <w:t>I</w:t>
            </w:r>
          </w:p>
          <w:p w14:paraId="753E2A97" w14:textId="77777777" w:rsidR="00246CD2" w:rsidRDefault="00246CD2" w:rsidP="00311D7C">
            <w:pPr>
              <w:ind w:left="64"/>
              <w:rPr>
                <w:rFonts w:ascii="Tahoma" w:hAnsi="Tahoma" w:cs="Tahoma"/>
                <w:szCs w:val="22"/>
              </w:rPr>
            </w:pPr>
            <w:r>
              <w:rPr>
                <w:rFonts w:ascii="Tahoma" w:hAnsi="Tahoma" w:cs="Tahoma"/>
                <w:szCs w:val="22"/>
              </w:rPr>
              <w:t>I</w:t>
            </w:r>
          </w:p>
          <w:p w14:paraId="0B0D98E2" w14:textId="77777777" w:rsidR="00246CD2" w:rsidRDefault="00246CD2" w:rsidP="00311D7C">
            <w:pPr>
              <w:ind w:left="64"/>
              <w:rPr>
                <w:rFonts w:ascii="Tahoma" w:hAnsi="Tahoma" w:cs="Tahoma"/>
                <w:szCs w:val="22"/>
              </w:rPr>
            </w:pPr>
          </w:p>
          <w:p w14:paraId="769FDE26" w14:textId="77777777" w:rsidR="00246CD2" w:rsidRDefault="00246CD2" w:rsidP="00311D7C">
            <w:pPr>
              <w:ind w:left="64"/>
              <w:rPr>
                <w:rFonts w:ascii="Tahoma" w:hAnsi="Tahoma" w:cs="Tahoma"/>
                <w:szCs w:val="22"/>
              </w:rPr>
            </w:pPr>
            <w:r>
              <w:rPr>
                <w:rFonts w:ascii="Tahoma" w:hAnsi="Tahoma" w:cs="Tahoma"/>
                <w:szCs w:val="22"/>
              </w:rPr>
              <w:t>I</w:t>
            </w:r>
          </w:p>
          <w:p w14:paraId="01171447" w14:textId="77777777" w:rsidR="00246CD2" w:rsidRDefault="00246CD2" w:rsidP="00311D7C">
            <w:pPr>
              <w:ind w:left="64"/>
              <w:rPr>
                <w:rFonts w:ascii="Tahoma" w:hAnsi="Tahoma" w:cs="Tahoma"/>
                <w:szCs w:val="22"/>
              </w:rPr>
            </w:pPr>
          </w:p>
          <w:p w14:paraId="393F04AC" w14:textId="77777777" w:rsidR="00246CD2" w:rsidRDefault="00246CD2" w:rsidP="00311D7C">
            <w:pPr>
              <w:ind w:left="64"/>
              <w:rPr>
                <w:rFonts w:ascii="Tahoma" w:hAnsi="Tahoma" w:cs="Tahoma"/>
                <w:szCs w:val="22"/>
              </w:rPr>
            </w:pPr>
          </w:p>
          <w:p w14:paraId="11B9FC17" w14:textId="77777777" w:rsidR="00246CD2" w:rsidRDefault="00F35762" w:rsidP="00311D7C">
            <w:pPr>
              <w:ind w:left="64"/>
              <w:rPr>
                <w:rFonts w:ascii="Tahoma" w:hAnsi="Tahoma" w:cs="Tahoma"/>
                <w:szCs w:val="22"/>
              </w:rPr>
            </w:pPr>
            <w:r>
              <w:rPr>
                <w:rFonts w:ascii="Tahoma" w:hAnsi="Tahoma" w:cs="Tahoma"/>
                <w:szCs w:val="22"/>
              </w:rPr>
              <w:t>A/I</w:t>
            </w:r>
          </w:p>
          <w:p w14:paraId="674380BC" w14:textId="3A950877" w:rsidR="00F35762" w:rsidRDefault="00F35762" w:rsidP="00311D7C">
            <w:pPr>
              <w:ind w:left="64"/>
              <w:rPr>
                <w:rFonts w:ascii="Tahoma" w:hAnsi="Tahoma" w:cs="Tahoma"/>
                <w:szCs w:val="22"/>
              </w:rPr>
            </w:pPr>
            <w:r>
              <w:rPr>
                <w:rFonts w:ascii="Tahoma" w:hAnsi="Tahoma" w:cs="Tahoma"/>
                <w:szCs w:val="22"/>
              </w:rPr>
              <w:t>A/I</w:t>
            </w:r>
          </w:p>
          <w:p w14:paraId="0D30BD72" w14:textId="77777777" w:rsidR="00F35762" w:rsidRDefault="00F35762" w:rsidP="00311D7C">
            <w:pPr>
              <w:ind w:left="64"/>
              <w:rPr>
                <w:rFonts w:ascii="Tahoma" w:hAnsi="Tahoma" w:cs="Tahoma"/>
                <w:szCs w:val="22"/>
              </w:rPr>
            </w:pPr>
            <w:r>
              <w:rPr>
                <w:rFonts w:ascii="Tahoma" w:hAnsi="Tahoma" w:cs="Tahoma"/>
                <w:szCs w:val="22"/>
              </w:rPr>
              <w:t>A</w:t>
            </w:r>
          </w:p>
          <w:p w14:paraId="59EAC0CB" w14:textId="77777777" w:rsidR="00F35762" w:rsidRDefault="00F35762" w:rsidP="00311D7C">
            <w:pPr>
              <w:ind w:left="64"/>
              <w:rPr>
                <w:rFonts w:ascii="Tahoma" w:hAnsi="Tahoma" w:cs="Tahoma"/>
                <w:szCs w:val="22"/>
              </w:rPr>
            </w:pPr>
            <w:r>
              <w:rPr>
                <w:rFonts w:ascii="Tahoma" w:hAnsi="Tahoma" w:cs="Tahoma"/>
                <w:szCs w:val="22"/>
              </w:rPr>
              <w:t>A</w:t>
            </w:r>
          </w:p>
          <w:p w14:paraId="38D99E97" w14:textId="77777777" w:rsidR="00F35762" w:rsidRDefault="00F35762" w:rsidP="00311D7C">
            <w:pPr>
              <w:ind w:left="64"/>
              <w:rPr>
                <w:rFonts w:ascii="Tahoma" w:hAnsi="Tahoma" w:cs="Tahoma"/>
                <w:szCs w:val="22"/>
              </w:rPr>
            </w:pPr>
            <w:r>
              <w:rPr>
                <w:rFonts w:ascii="Tahoma" w:hAnsi="Tahoma" w:cs="Tahoma"/>
                <w:szCs w:val="22"/>
              </w:rPr>
              <w:t>A/I</w:t>
            </w:r>
          </w:p>
          <w:p w14:paraId="5D8A9CC6" w14:textId="77777777" w:rsidR="00F35762" w:rsidRDefault="006402EA" w:rsidP="00311D7C">
            <w:pPr>
              <w:ind w:left="64"/>
              <w:rPr>
                <w:rFonts w:ascii="Tahoma" w:hAnsi="Tahoma" w:cs="Tahoma"/>
                <w:szCs w:val="22"/>
              </w:rPr>
            </w:pPr>
            <w:r>
              <w:rPr>
                <w:rFonts w:ascii="Tahoma" w:hAnsi="Tahoma" w:cs="Tahoma"/>
                <w:szCs w:val="22"/>
              </w:rPr>
              <w:t>I</w:t>
            </w:r>
          </w:p>
          <w:p w14:paraId="73E269AB" w14:textId="77777777" w:rsidR="006402EA" w:rsidRDefault="006402EA" w:rsidP="00311D7C">
            <w:pPr>
              <w:ind w:left="64"/>
              <w:rPr>
                <w:rFonts w:ascii="Tahoma" w:hAnsi="Tahoma" w:cs="Tahoma"/>
                <w:szCs w:val="22"/>
              </w:rPr>
            </w:pPr>
          </w:p>
          <w:p w14:paraId="527FBDE7" w14:textId="77777777" w:rsidR="006402EA" w:rsidRDefault="006402EA" w:rsidP="00311D7C">
            <w:pPr>
              <w:ind w:left="64"/>
              <w:rPr>
                <w:rFonts w:ascii="Tahoma" w:hAnsi="Tahoma" w:cs="Tahoma"/>
                <w:szCs w:val="22"/>
              </w:rPr>
            </w:pPr>
            <w:r>
              <w:rPr>
                <w:rFonts w:ascii="Tahoma" w:hAnsi="Tahoma" w:cs="Tahoma"/>
                <w:szCs w:val="22"/>
              </w:rPr>
              <w:t>I</w:t>
            </w:r>
          </w:p>
          <w:p w14:paraId="5D0F862A" w14:textId="77777777" w:rsidR="006402EA" w:rsidRDefault="006402EA" w:rsidP="00311D7C">
            <w:pPr>
              <w:ind w:left="64"/>
              <w:rPr>
                <w:rFonts w:ascii="Tahoma" w:hAnsi="Tahoma" w:cs="Tahoma"/>
                <w:szCs w:val="22"/>
              </w:rPr>
            </w:pPr>
            <w:r>
              <w:rPr>
                <w:rFonts w:ascii="Tahoma" w:hAnsi="Tahoma" w:cs="Tahoma"/>
                <w:szCs w:val="22"/>
              </w:rPr>
              <w:t>A</w:t>
            </w:r>
          </w:p>
          <w:p w14:paraId="4A78CE0E" w14:textId="77777777" w:rsidR="006402EA" w:rsidRDefault="006402EA" w:rsidP="00311D7C">
            <w:pPr>
              <w:ind w:left="64"/>
              <w:rPr>
                <w:rFonts w:ascii="Tahoma" w:hAnsi="Tahoma" w:cs="Tahoma"/>
                <w:szCs w:val="22"/>
              </w:rPr>
            </w:pPr>
          </w:p>
          <w:p w14:paraId="0968CDC9" w14:textId="77777777" w:rsidR="006402EA" w:rsidRDefault="006402EA" w:rsidP="00311D7C">
            <w:pPr>
              <w:ind w:left="64"/>
              <w:rPr>
                <w:rFonts w:ascii="Tahoma" w:hAnsi="Tahoma" w:cs="Tahoma"/>
                <w:szCs w:val="22"/>
              </w:rPr>
            </w:pPr>
            <w:r>
              <w:rPr>
                <w:rFonts w:ascii="Tahoma" w:hAnsi="Tahoma" w:cs="Tahoma"/>
                <w:szCs w:val="22"/>
              </w:rPr>
              <w:t>I</w:t>
            </w:r>
          </w:p>
          <w:p w14:paraId="0C875845" w14:textId="77777777" w:rsidR="006402EA" w:rsidRDefault="006402EA" w:rsidP="00311D7C">
            <w:pPr>
              <w:ind w:left="64"/>
              <w:rPr>
                <w:rFonts w:ascii="Tahoma" w:hAnsi="Tahoma" w:cs="Tahoma"/>
                <w:szCs w:val="22"/>
              </w:rPr>
            </w:pPr>
          </w:p>
          <w:p w14:paraId="47177D2A" w14:textId="77777777" w:rsidR="006402EA" w:rsidRDefault="006402EA" w:rsidP="00311D7C">
            <w:pPr>
              <w:ind w:left="64"/>
              <w:rPr>
                <w:rFonts w:ascii="Tahoma" w:hAnsi="Tahoma" w:cs="Tahoma"/>
                <w:szCs w:val="22"/>
              </w:rPr>
            </w:pPr>
          </w:p>
          <w:p w14:paraId="2C6DC681" w14:textId="77777777" w:rsidR="006402EA" w:rsidRDefault="006402EA" w:rsidP="00311D7C">
            <w:pPr>
              <w:ind w:left="64"/>
              <w:rPr>
                <w:rFonts w:ascii="Tahoma" w:hAnsi="Tahoma" w:cs="Tahoma"/>
                <w:szCs w:val="22"/>
              </w:rPr>
            </w:pPr>
            <w:r>
              <w:rPr>
                <w:rFonts w:ascii="Tahoma" w:hAnsi="Tahoma" w:cs="Tahoma"/>
                <w:szCs w:val="22"/>
              </w:rPr>
              <w:t>A/I</w:t>
            </w:r>
          </w:p>
          <w:p w14:paraId="50F9C136" w14:textId="77777777" w:rsidR="006402EA" w:rsidRDefault="006402EA" w:rsidP="00311D7C">
            <w:pPr>
              <w:ind w:left="64"/>
              <w:rPr>
                <w:rFonts w:ascii="Tahoma" w:hAnsi="Tahoma" w:cs="Tahoma"/>
                <w:szCs w:val="22"/>
              </w:rPr>
            </w:pPr>
            <w:r>
              <w:rPr>
                <w:rFonts w:ascii="Tahoma" w:hAnsi="Tahoma" w:cs="Tahoma"/>
                <w:szCs w:val="22"/>
              </w:rPr>
              <w:t>I</w:t>
            </w:r>
          </w:p>
          <w:p w14:paraId="70877D32" w14:textId="77777777" w:rsidR="006402EA" w:rsidRDefault="00CC21DF" w:rsidP="00311D7C">
            <w:pPr>
              <w:ind w:left="64"/>
              <w:rPr>
                <w:rFonts w:ascii="Tahoma" w:hAnsi="Tahoma" w:cs="Tahoma"/>
                <w:szCs w:val="22"/>
              </w:rPr>
            </w:pPr>
            <w:r>
              <w:rPr>
                <w:rFonts w:ascii="Tahoma" w:hAnsi="Tahoma" w:cs="Tahoma"/>
                <w:szCs w:val="22"/>
              </w:rPr>
              <w:t>I</w:t>
            </w:r>
          </w:p>
          <w:p w14:paraId="207D97D0" w14:textId="77777777" w:rsidR="00CC21DF" w:rsidRDefault="00CC21DF" w:rsidP="00311D7C">
            <w:pPr>
              <w:ind w:left="64"/>
              <w:rPr>
                <w:rFonts w:ascii="Tahoma" w:hAnsi="Tahoma" w:cs="Tahoma"/>
                <w:szCs w:val="22"/>
              </w:rPr>
            </w:pPr>
          </w:p>
          <w:p w14:paraId="704E5C9E" w14:textId="77777777" w:rsidR="00CC21DF" w:rsidRDefault="00CC21DF" w:rsidP="00311D7C">
            <w:pPr>
              <w:ind w:left="64"/>
              <w:rPr>
                <w:rFonts w:ascii="Tahoma" w:hAnsi="Tahoma" w:cs="Tahoma"/>
                <w:szCs w:val="22"/>
              </w:rPr>
            </w:pPr>
            <w:r>
              <w:rPr>
                <w:rFonts w:ascii="Tahoma" w:hAnsi="Tahoma" w:cs="Tahoma"/>
                <w:szCs w:val="22"/>
              </w:rPr>
              <w:t>I</w:t>
            </w:r>
          </w:p>
          <w:p w14:paraId="1457BD8A" w14:textId="77777777" w:rsidR="00CC21DF" w:rsidRDefault="00CC21DF" w:rsidP="00311D7C">
            <w:pPr>
              <w:ind w:left="64"/>
              <w:rPr>
                <w:rFonts w:ascii="Tahoma" w:hAnsi="Tahoma" w:cs="Tahoma"/>
                <w:szCs w:val="22"/>
              </w:rPr>
            </w:pPr>
          </w:p>
          <w:p w14:paraId="78F3F982" w14:textId="77777777" w:rsidR="00CC21DF" w:rsidRDefault="00CC21DF" w:rsidP="00311D7C">
            <w:pPr>
              <w:ind w:left="64"/>
              <w:rPr>
                <w:rFonts w:ascii="Tahoma" w:hAnsi="Tahoma" w:cs="Tahoma"/>
                <w:szCs w:val="22"/>
              </w:rPr>
            </w:pPr>
            <w:r>
              <w:rPr>
                <w:rFonts w:ascii="Tahoma" w:hAnsi="Tahoma" w:cs="Tahoma"/>
                <w:szCs w:val="22"/>
              </w:rPr>
              <w:t>I</w:t>
            </w:r>
          </w:p>
          <w:p w14:paraId="0C608D34" w14:textId="77777777" w:rsidR="00CC21DF" w:rsidRDefault="00CC21DF" w:rsidP="00311D7C">
            <w:pPr>
              <w:ind w:left="64"/>
              <w:rPr>
                <w:rFonts w:ascii="Tahoma" w:hAnsi="Tahoma" w:cs="Tahoma"/>
                <w:szCs w:val="22"/>
              </w:rPr>
            </w:pPr>
          </w:p>
          <w:p w14:paraId="760384A6" w14:textId="050F1F11" w:rsidR="00CC21DF" w:rsidRPr="000E3394" w:rsidRDefault="00CC21DF" w:rsidP="00311D7C">
            <w:pPr>
              <w:ind w:left="64"/>
              <w:rPr>
                <w:rFonts w:ascii="Tahoma" w:hAnsi="Tahoma" w:cs="Tahoma"/>
                <w:szCs w:val="22"/>
              </w:rPr>
            </w:pPr>
          </w:p>
        </w:tc>
      </w:tr>
      <w:tr w:rsidR="00520773" w:rsidRPr="000E3394" w14:paraId="760384AE" w14:textId="77777777" w:rsidTr="002B56B5">
        <w:trPr>
          <w:jc w:val="center"/>
        </w:trPr>
        <w:tc>
          <w:tcPr>
            <w:tcW w:w="1809" w:type="dxa"/>
            <w:tcBorders>
              <w:top w:val="single" w:sz="6" w:space="0" w:color="auto"/>
              <w:bottom w:val="single" w:sz="6" w:space="0" w:color="auto"/>
              <w:right w:val="single" w:sz="6" w:space="0" w:color="auto"/>
            </w:tcBorders>
          </w:tcPr>
          <w:p w14:paraId="760384AA" w14:textId="37FB81DF" w:rsidR="00520773" w:rsidRPr="000E3394" w:rsidRDefault="00520773" w:rsidP="00311D7C">
            <w:pPr>
              <w:rPr>
                <w:rFonts w:ascii="Tahoma" w:hAnsi="Tahoma" w:cs="Tahoma"/>
                <w:b/>
                <w:szCs w:val="22"/>
              </w:rPr>
            </w:pPr>
            <w:r w:rsidRPr="000E3394">
              <w:rPr>
                <w:rFonts w:ascii="Tahoma" w:hAnsi="Tahoma" w:cs="Tahoma"/>
                <w:b/>
                <w:szCs w:val="22"/>
              </w:rPr>
              <w:t>Job circumstances</w:t>
            </w:r>
          </w:p>
        </w:tc>
        <w:tc>
          <w:tcPr>
            <w:tcW w:w="7433" w:type="dxa"/>
            <w:gridSpan w:val="2"/>
            <w:tcBorders>
              <w:top w:val="single" w:sz="6" w:space="0" w:color="auto"/>
              <w:left w:val="nil"/>
              <w:bottom w:val="single" w:sz="6" w:space="0" w:color="auto"/>
              <w:right w:val="single" w:sz="6" w:space="0" w:color="auto"/>
            </w:tcBorders>
          </w:tcPr>
          <w:p w14:paraId="760384AD" w14:textId="79B3F6A8" w:rsidR="00520773" w:rsidRPr="000E3394" w:rsidRDefault="00520773" w:rsidP="00311D7C">
            <w:pPr>
              <w:rPr>
                <w:rFonts w:ascii="Tahoma" w:hAnsi="Tahoma" w:cs="Tahoma"/>
                <w:szCs w:val="22"/>
              </w:rPr>
            </w:pPr>
            <w:r w:rsidRPr="000E3394">
              <w:rPr>
                <w:rFonts w:ascii="Tahoma" w:hAnsi="Tahoma" w:cs="Tahoma"/>
                <w:szCs w:val="22"/>
              </w:rPr>
              <w:t xml:space="preserve">The role is based in </w:t>
            </w:r>
            <w:r w:rsidR="000E3394" w:rsidRPr="000E3394">
              <w:rPr>
                <w:rFonts w:ascii="Tahoma" w:hAnsi="Tahoma" w:cs="Tahoma"/>
                <w:szCs w:val="22"/>
              </w:rPr>
              <w:t>the community</w:t>
            </w:r>
            <w:r w:rsidRPr="000E3394">
              <w:rPr>
                <w:rFonts w:ascii="Tahoma" w:hAnsi="Tahoma" w:cs="Tahoma"/>
                <w:szCs w:val="22"/>
              </w:rPr>
              <w:t xml:space="preserve">.  </w:t>
            </w:r>
          </w:p>
        </w:tc>
      </w:tr>
    </w:tbl>
    <w:p w14:paraId="6DA1647B" w14:textId="0593D3F8" w:rsidR="00660DEF" w:rsidRPr="000E3394" w:rsidRDefault="002B56B5" w:rsidP="00660DEF">
      <w:pPr>
        <w:tabs>
          <w:tab w:val="left" w:pos="567"/>
          <w:tab w:val="left" w:pos="6663"/>
          <w:tab w:val="left" w:pos="7513"/>
        </w:tabs>
        <w:rPr>
          <w:rFonts w:ascii="Tahoma" w:hAnsi="Tahoma" w:cs="Tahoma"/>
          <w:b/>
          <w:szCs w:val="22"/>
        </w:rPr>
      </w:pPr>
      <w:r w:rsidRPr="000E3394">
        <w:rPr>
          <w:rFonts w:ascii="Tahoma" w:hAnsi="Tahoma" w:cs="Tahoma"/>
          <w:b/>
          <w:szCs w:val="22"/>
        </w:rPr>
        <w:lastRenderedPageBreak/>
        <w:t>* A:</w:t>
      </w:r>
      <w:r w:rsidRPr="000E3394">
        <w:rPr>
          <w:rFonts w:ascii="Tahoma" w:hAnsi="Tahoma" w:cs="Tahoma"/>
          <w:b/>
          <w:szCs w:val="22"/>
        </w:rPr>
        <w:tab/>
        <w:t>application</w:t>
      </w:r>
      <w:r w:rsidRPr="000E3394">
        <w:rPr>
          <w:rFonts w:ascii="Tahoma" w:hAnsi="Tahoma" w:cs="Tahoma"/>
          <w:b/>
          <w:szCs w:val="22"/>
        </w:rPr>
        <w:tab/>
      </w:r>
      <w:r w:rsidR="000E3394">
        <w:rPr>
          <w:rFonts w:ascii="Tahoma" w:hAnsi="Tahoma" w:cs="Tahoma"/>
          <w:b/>
          <w:szCs w:val="22"/>
        </w:rPr>
        <w:t>April 2024</w:t>
      </w:r>
      <w:r w:rsidR="00520773" w:rsidRPr="000E3394">
        <w:rPr>
          <w:rFonts w:ascii="Tahoma" w:hAnsi="Tahoma" w:cs="Tahoma"/>
          <w:b/>
          <w:szCs w:val="22"/>
        </w:rPr>
        <w:t xml:space="preserve"> </w:t>
      </w:r>
    </w:p>
    <w:p w14:paraId="760384B1" w14:textId="0C2854DF" w:rsidR="00520773" w:rsidRPr="000E3394" w:rsidRDefault="00660DEF" w:rsidP="00660DEF">
      <w:pPr>
        <w:tabs>
          <w:tab w:val="left" w:pos="567"/>
          <w:tab w:val="left" w:pos="6663"/>
          <w:tab w:val="left" w:pos="7513"/>
        </w:tabs>
        <w:rPr>
          <w:rFonts w:ascii="Tahoma" w:hAnsi="Tahoma" w:cs="Tahoma"/>
          <w:b/>
          <w:szCs w:val="22"/>
        </w:rPr>
      </w:pPr>
      <w:r w:rsidRPr="000E3394">
        <w:rPr>
          <w:rFonts w:ascii="Tahoma" w:hAnsi="Tahoma" w:cs="Tahoma"/>
          <w:b/>
          <w:szCs w:val="22"/>
        </w:rPr>
        <w:t xml:space="preserve">   </w:t>
      </w:r>
      <w:r w:rsidR="00520773" w:rsidRPr="000E3394">
        <w:rPr>
          <w:rFonts w:ascii="Tahoma" w:hAnsi="Tahoma" w:cs="Tahoma"/>
          <w:b/>
          <w:szCs w:val="22"/>
        </w:rPr>
        <w:t>I:</w:t>
      </w:r>
      <w:r w:rsidR="00520773" w:rsidRPr="000E3394">
        <w:rPr>
          <w:rFonts w:ascii="Tahoma" w:hAnsi="Tahoma" w:cs="Tahoma"/>
          <w:b/>
          <w:szCs w:val="22"/>
        </w:rPr>
        <w:tab/>
        <w:t>interview</w:t>
      </w:r>
    </w:p>
    <w:p w14:paraId="760384B2" w14:textId="5B1DAB23" w:rsidR="00520773" w:rsidRPr="000E3394" w:rsidRDefault="00520773" w:rsidP="002B56B5">
      <w:pPr>
        <w:tabs>
          <w:tab w:val="left" w:pos="567"/>
          <w:tab w:val="left" w:pos="7371"/>
        </w:tabs>
        <w:rPr>
          <w:rFonts w:ascii="Tahoma" w:hAnsi="Tahoma" w:cs="Tahoma"/>
          <w:szCs w:val="22"/>
        </w:rPr>
      </w:pPr>
      <w:r w:rsidRPr="000E3394">
        <w:rPr>
          <w:rFonts w:ascii="Tahoma" w:hAnsi="Tahoma" w:cs="Tahoma"/>
          <w:b/>
          <w:szCs w:val="22"/>
        </w:rPr>
        <w:t xml:space="preserve"> </w:t>
      </w:r>
      <w:r w:rsidR="00CC21DF">
        <w:rPr>
          <w:rFonts w:ascii="Tahoma" w:hAnsi="Tahoma" w:cs="Tahoma"/>
          <w:b/>
          <w:szCs w:val="22"/>
        </w:rPr>
        <w:t xml:space="preserve"> </w:t>
      </w:r>
      <w:r w:rsidRPr="000E3394">
        <w:rPr>
          <w:rFonts w:ascii="Tahoma" w:hAnsi="Tahoma" w:cs="Tahoma"/>
          <w:b/>
          <w:szCs w:val="22"/>
        </w:rPr>
        <w:t xml:space="preserve"> E:</w:t>
      </w:r>
      <w:r w:rsidRPr="000E3394">
        <w:rPr>
          <w:rFonts w:ascii="Tahoma" w:hAnsi="Tahoma" w:cs="Tahoma"/>
          <w:b/>
          <w:szCs w:val="22"/>
        </w:rPr>
        <w:tab/>
        <w:t>exercise</w:t>
      </w:r>
    </w:p>
    <w:p w14:paraId="760384B5" w14:textId="77777777" w:rsidR="00520773" w:rsidRPr="000E3394" w:rsidRDefault="00520773" w:rsidP="00520773">
      <w:pPr>
        <w:pStyle w:val="TxBrp6"/>
        <w:widowControl/>
        <w:tabs>
          <w:tab w:val="clear" w:pos="204"/>
        </w:tabs>
        <w:autoSpaceDE/>
        <w:autoSpaceDN/>
        <w:adjustRightInd/>
        <w:spacing w:line="240" w:lineRule="auto"/>
        <w:jc w:val="right"/>
        <w:rPr>
          <w:rFonts w:ascii="Tahoma" w:hAnsi="Tahoma" w:cs="Tahoma"/>
          <w:sz w:val="22"/>
          <w:szCs w:val="22"/>
        </w:rPr>
      </w:pPr>
    </w:p>
    <w:p w14:paraId="760384FD" w14:textId="7ED81BEF" w:rsidR="00445A0E" w:rsidRPr="000E3394" w:rsidRDefault="00445A0E" w:rsidP="00CF65E8">
      <w:pPr>
        <w:pStyle w:val="TxBrp6"/>
        <w:widowControl/>
        <w:tabs>
          <w:tab w:val="clear" w:pos="204"/>
          <w:tab w:val="left" w:pos="5955"/>
        </w:tabs>
        <w:autoSpaceDE/>
        <w:autoSpaceDN/>
        <w:adjustRightInd/>
        <w:spacing w:line="240" w:lineRule="auto"/>
        <w:rPr>
          <w:rFonts w:ascii="Tahoma" w:hAnsi="Tahoma" w:cs="Tahoma"/>
        </w:rPr>
      </w:pPr>
    </w:p>
    <w:sectPr w:rsidR="00445A0E" w:rsidRPr="000E3394" w:rsidSect="00C80D3A">
      <w:headerReference w:type="default" r:id="rId12"/>
      <w:footerReference w:type="default" r:id="rId13"/>
      <w:pgSz w:w="11906" w:h="16838" w:code="9"/>
      <w:pgMar w:top="1440" w:right="1440" w:bottom="1440" w:left="1440" w:header="720" w:footer="720" w:gutter="0"/>
      <w:pgNumType w:start="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98163" w14:textId="77777777" w:rsidR="00C80D3A" w:rsidRDefault="00C80D3A">
      <w:r>
        <w:separator/>
      </w:r>
    </w:p>
  </w:endnote>
  <w:endnote w:type="continuationSeparator" w:id="0">
    <w:p w14:paraId="278E76AB" w14:textId="77777777" w:rsidR="00C80D3A" w:rsidRDefault="00C80D3A">
      <w:r>
        <w:continuationSeparator/>
      </w:r>
    </w:p>
  </w:endnote>
  <w:endnote w:type="continuationNotice" w:id="1">
    <w:p w14:paraId="7425C985" w14:textId="77777777" w:rsidR="00C80D3A" w:rsidRDefault="00C80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38505" w14:textId="77777777" w:rsidR="00CC38C5" w:rsidRPr="00ED5F1A" w:rsidRDefault="00CC38C5" w:rsidP="00ED5F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6014E" w14:textId="77777777" w:rsidR="00C80D3A" w:rsidRDefault="00C80D3A">
      <w:r>
        <w:separator/>
      </w:r>
    </w:p>
  </w:footnote>
  <w:footnote w:type="continuationSeparator" w:id="0">
    <w:p w14:paraId="306D6C5E" w14:textId="77777777" w:rsidR="00C80D3A" w:rsidRDefault="00C80D3A">
      <w:r>
        <w:continuationSeparator/>
      </w:r>
    </w:p>
  </w:footnote>
  <w:footnote w:type="continuationNotice" w:id="1">
    <w:p w14:paraId="538ED7F0" w14:textId="77777777" w:rsidR="00C80D3A" w:rsidRDefault="00C80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722C0" w14:textId="1F194422" w:rsidR="00AB3422" w:rsidRDefault="00AB3422">
    <w:pPr>
      <w:pStyle w:val="Header"/>
    </w:pPr>
    <w:r>
      <w:rPr>
        <w:noProof/>
      </w:rPr>
      <w:drawing>
        <wp:anchor distT="0" distB="0" distL="114300" distR="114300" simplePos="0" relativeHeight="251658240" behindDoc="0" locked="0" layoutInCell="1" allowOverlap="1" wp14:anchorId="275780E1" wp14:editId="55CC7DC2">
          <wp:simplePos x="0" y="0"/>
          <wp:positionH relativeFrom="margin">
            <wp:align>center</wp:align>
          </wp:positionH>
          <wp:positionV relativeFrom="paragraph">
            <wp:posOffset>117244</wp:posOffset>
          </wp:positionV>
          <wp:extent cx="1173600" cy="867600"/>
          <wp:effectExtent l="0" t="0" r="7620" b="8890"/>
          <wp:wrapThrough wrapText="bothSides">
            <wp:wrapPolygon edited="0">
              <wp:start x="0" y="0"/>
              <wp:lineTo x="0" y="21347"/>
              <wp:lineTo x="21390" y="21347"/>
              <wp:lineTo x="21390" y="0"/>
              <wp:lineTo x="0" y="0"/>
            </wp:wrapPolygon>
          </wp:wrapThrough>
          <wp:docPr id="1165208785" name="Picture 1165208785"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background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6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38504" w14:textId="77777777" w:rsidR="00CC38C5" w:rsidRDefault="00CC38C5" w:rsidP="00ED5F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9B077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F639A6"/>
    <w:multiLevelType w:val="hybridMultilevel"/>
    <w:tmpl w:val="C5FE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 w15:restartNumberingAfterBreak="0">
    <w:nsid w:val="052750D1"/>
    <w:multiLevelType w:val="hybridMultilevel"/>
    <w:tmpl w:val="38B4C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49175B"/>
    <w:multiLevelType w:val="hybridMultilevel"/>
    <w:tmpl w:val="84DA1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25A02"/>
    <w:multiLevelType w:val="hybridMultilevel"/>
    <w:tmpl w:val="DB2820EA"/>
    <w:lvl w:ilvl="0" w:tplc="C4EC1102">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0B294F2B"/>
    <w:multiLevelType w:val="hybridMultilevel"/>
    <w:tmpl w:val="467EBA8C"/>
    <w:lvl w:ilvl="0" w:tplc="31B2D328">
      <w:start w:val="1"/>
      <w:numFmt w:val="bullet"/>
      <w:pStyle w:val="QAA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0FD46FB3"/>
    <w:multiLevelType w:val="hybridMultilevel"/>
    <w:tmpl w:val="EAE88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F122EF"/>
    <w:multiLevelType w:val="hybridMultilevel"/>
    <w:tmpl w:val="DE04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9571AE"/>
    <w:multiLevelType w:val="hybridMultilevel"/>
    <w:tmpl w:val="C60AFF2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1A9A3488"/>
    <w:multiLevelType w:val="multilevel"/>
    <w:tmpl w:val="0F96446E"/>
    <w:name w:val="QAA list22"/>
    <w:numStyleLink w:val="QAAlist"/>
  </w:abstractNum>
  <w:abstractNum w:abstractNumId="13" w15:restartNumberingAfterBreak="0">
    <w:nsid w:val="1BE31416"/>
    <w:multiLevelType w:val="hybridMultilevel"/>
    <w:tmpl w:val="8E362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6D4EDC"/>
    <w:multiLevelType w:val="hybridMultilevel"/>
    <w:tmpl w:val="3C38A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6628E1"/>
    <w:multiLevelType w:val="hybridMultilevel"/>
    <w:tmpl w:val="D1A40A0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15:restartNumberingAfterBreak="0">
    <w:nsid w:val="214166E7"/>
    <w:multiLevelType w:val="multilevel"/>
    <w:tmpl w:val="16D4337A"/>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15:restartNumberingAfterBreak="0">
    <w:nsid w:val="29F141B0"/>
    <w:multiLevelType w:val="hybridMultilevel"/>
    <w:tmpl w:val="3F54E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317F2E"/>
    <w:multiLevelType w:val="multilevel"/>
    <w:tmpl w:val="C94E3684"/>
    <w:name w:val="QAA2222"/>
    <w:numStyleLink w:val="QAAmultilist"/>
  </w:abstractNum>
  <w:abstractNum w:abstractNumId="20"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A141F6"/>
    <w:multiLevelType w:val="hybridMultilevel"/>
    <w:tmpl w:val="7F0A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D01E79"/>
    <w:multiLevelType w:val="hybridMultilevel"/>
    <w:tmpl w:val="9028B548"/>
    <w:lvl w:ilvl="0" w:tplc="41B66220">
      <w:start w:val="1"/>
      <w:numFmt w:val="bullet"/>
      <w:lvlText w:val=""/>
      <w:lvlJc w:val="left"/>
      <w:pPr>
        <w:ind w:left="108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FDE219D"/>
    <w:multiLevelType w:val="hybridMultilevel"/>
    <w:tmpl w:val="82DE2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5557A7"/>
    <w:multiLevelType w:val="hybridMultilevel"/>
    <w:tmpl w:val="F7B68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0AE2FA9"/>
    <w:multiLevelType w:val="multilevel"/>
    <w:tmpl w:val="C94E3684"/>
    <w:name w:val="QAA22223"/>
    <w:numStyleLink w:val="QAAmultilist"/>
  </w:abstractNum>
  <w:abstractNum w:abstractNumId="26" w15:restartNumberingAfterBreak="0">
    <w:nsid w:val="35E71FFF"/>
    <w:multiLevelType w:val="hybridMultilevel"/>
    <w:tmpl w:val="799C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4E30C0"/>
    <w:multiLevelType w:val="hybridMultilevel"/>
    <w:tmpl w:val="C9AC6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FA0DF7"/>
    <w:multiLevelType w:val="hybridMultilevel"/>
    <w:tmpl w:val="FA96E03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9" w15:restartNumberingAfterBreak="0">
    <w:nsid w:val="3EEB70AF"/>
    <w:multiLevelType w:val="multilevel"/>
    <w:tmpl w:val="C94E3684"/>
    <w:name w:val="QAA222"/>
    <w:numStyleLink w:val="QAAmultilist"/>
  </w:abstractNum>
  <w:abstractNum w:abstractNumId="30" w15:restartNumberingAfterBreak="0">
    <w:nsid w:val="409A078E"/>
    <w:multiLevelType w:val="multilevel"/>
    <w:tmpl w:val="C94E3684"/>
    <w:name w:val="QAA2"/>
    <w:styleLink w:val="QAAmultilist"/>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1" w15:restartNumberingAfterBreak="0">
    <w:nsid w:val="40C80999"/>
    <w:multiLevelType w:val="hybridMultilevel"/>
    <w:tmpl w:val="D248A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4511E05"/>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743260F"/>
    <w:multiLevelType w:val="multilevel"/>
    <w:tmpl w:val="C94E3684"/>
    <w:name w:val="QAA list22222"/>
    <w:numStyleLink w:val="QAAmultilist"/>
  </w:abstractNum>
  <w:abstractNum w:abstractNumId="35" w15:restartNumberingAfterBreak="0">
    <w:nsid w:val="4ABB35B7"/>
    <w:multiLevelType w:val="hybridMultilevel"/>
    <w:tmpl w:val="D9808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05A4192"/>
    <w:multiLevelType w:val="hybridMultilevel"/>
    <w:tmpl w:val="6354E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5E147D"/>
    <w:multiLevelType w:val="hybridMultilevel"/>
    <w:tmpl w:val="43466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4881DD0"/>
    <w:multiLevelType w:val="hybridMultilevel"/>
    <w:tmpl w:val="27A8A1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4D53FDB"/>
    <w:multiLevelType w:val="multilevel"/>
    <w:tmpl w:val="C94E3684"/>
    <w:name w:val="QAA22222"/>
    <w:numStyleLink w:val="QAAmultilist"/>
  </w:abstractNum>
  <w:abstractNum w:abstractNumId="40"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1" w15:restartNumberingAfterBreak="0">
    <w:nsid w:val="578D00DF"/>
    <w:multiLevelType w:val="hybridMultilevel"/>
    <w:tmpl w:val="363E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682C31"/>
    <w:multiLevelType w:val="hybridMultilevel"/>
    <w:tmpl w:val="2530E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FAB6C72"/>
    <w:multiLevelType w:val="hybridMultilevel"/>
    <w:tmpl w:val="3334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6" w15:restartNumberingAfterBreak="0">
    <w:nsid w:val="62396320"/>
    <w:multiLevelType w:val="hybridMultilevel"/>
    <w:tmpl w:val="0D8AE83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7" w15:restartNumberingAfterBreak="0">
    <w:nsid w:val="63D41345"/>
    <w:multiLevelType w:val="hybridMultilevel"/>
    <w:tmpl w:val="C470A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9" w15:restartNumberingAfterBreak="0">
    <w:nsid w:val="689D2C51"/>
    <w:multiLevelType w:val="multilevel"/>
    <w:tmpl w:val="C94E3684"/>
    <w:name w:val="QAA22"/>
    <w:numStyleLink w:val="QAAmultilist"/>
  </w:abstractNum>
  <w:abstractNum w:abstractNumId="50"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1" w15:restartNumberingAfterBreak="0">
    <w:nsid w:val="696E7049"/>
    <w:multiLevelType w:val="hybridMultilevel"/>
    <w:tmpl w:val="23A243F6"/>
    <w:lvl w:ilvl="0" w:tplc="6FD0F2E2">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827581"/>
    <w:multiLevelType w:val="hybridMultilevel"/>
    <w:tmpl w:val="73AE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2A7CD1"/>
    <w:multiLevelType w:val="hybridMultilevel"/>
    <w:tmpl w:val="8466B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F3A45B4"/>
    <w:multiLevelType w:val="hybridMultilevel"/>
    <w:tmpl w:val="970C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B53B9E"/>
    <w:multiLevelType w:val="hybridMultilevel"/>
    <w:tmpl w:val="DA16300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7"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D433F00"/>
    <w:multiLevelType w:val="singleLevel"/>
    <w:tmpl w:val="FB9C29B6"/>
    <w:lvl w:ilvl="0">
      <w:start w:val="1"/>
      <w:numFmt w:val="decimal"/>
      <w:pStyle w:val="05IANumberedparagraph"/>
      <w:lvlText w:val="%1"/>
      <w:lvlJc w:val="left"/>
      <w:pPr>
        <w:tabs>
          <w:tab w:val="num" w:pos="540"/>
        </w:tabs>
        <w:ind w:left="540" w:hanging="540"/>
      </w:pPr>
      <w:rPr>
        <w:rFonts w:hint="default"/>
        <w:b w:val="0"/>
      </w:rPr>
    </w:lvl>
  </w:abstractNum>
  <w:abstractNum w:abstractNumId="60"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16cid:durableId="745997413">
    <w:abstractNumId w:val="58"/>
  </w:num>
  <w:num w:numId="2" w16cid:durableId="3630976">
    <w:abstractNumId w:val="60"/>
  </w:num>
  <w:num w:numId="3" w16cid:durableId="1110783721">
    <w:abstractNumId w:val="1"/>
  </w:num>
  <w:num w:numId="4" w16cid:durableId="775634124">
    <w:abstractNumId w:val="59"/>
  </w:num>
  <w:num w:numId="5" w16cid:durableId="1292395421">
    <w:abstractNumId w:val="7"/>
  </w:num>
  <w:num w:numId="6" w16cid:durableId="917397584">
    <w:abstractNumId w:val="30"/>
  </w:num>
  <w:num w:numId="7" w16cid:durableId="1732997858">
    <w:abstractNumId w:val="16"/>
  </w:num>
  <w:num w:numId="8" w16cid:durableId="1243956018">
    <w:abstractNumId w:val="32"/>
  </w:num>
  <w:num w:numId="9" w16cid:durableId="1984891871">
    <w:abstractNumId w:val="12"/>
  </w:num>
  <w:num w:numId="10" w16cid:durableId="169174573">
    <w:abstractNumId w:val="48"/>
  </w:num>
  <w:num w:numId="11" w16cid:durableId="1303999656">
    <w:abstractNumId w:val="33"/>
  </w:num>
  <w:num w:numId="12" w16cid:durableId="1034231845">
    <w:abstractNumId w:val="45"/>
  </w:num>
  <w:num w:numId="13" w16cid:durableId="463930226">
    <w:abstractNumId w:val="57"/>
  </w:num>
  <w:num w:numId="14" w16cid:durableId="1696540566">
    <w:abstractNumId w:val="6"/>
  </w:num>
  <w:num w:numId="15" w16cid:durableId="2026400177">
    <w:abstractNumId w:val="51"/>
  </w:num>
  <w:num w:numId="16" w16cid:durableId="1751855443">
    <w:abstractNumId w:val="38"/>
  </w:num>
  <w:num w:numId="17" w16cid:durableId="40163556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0211968">
    <w:abstractNumId w:val="54"/>
  </w:num>
  <w:num w:numId="19" w16cid:durableId="17872344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9510645">
    <w:abstractNumId w:val="0"/>
  </w:num>
  <w:num w:numId="21" w16cid:durableId="695541717">
    <w:abstractNumId w:val="8"/>
  </w:num>
  <w:num w:numId="22" w16cid:durableId="400173913">
    <w:abstractNumId w:val="35"/>
  </w:num>
  <w:num w:numId="23" w16cid:durableId="1917476343">
    <w:abstractNumId w:val="37"/>
  </w:num>
  <w:num w:numId="24" w16cid:durableId="1801606955">
    <w:abstractNumId w:val="53"/>
  </w:num>
  <w:num w:numId="25" w16cid:durableId="1378578621">
    <w:abstractNumId w:val="52"/>
  </w:num>
  <w:num w:numId="26" w16cid:durableId="1114011327">
    <w:abstractNumId w:val="22"/>
  </w:num>
  <w:num w:numId="27" w16cid:durableId="2144544036">
    <w:abstractNumId w:val="14"/>
  </w:num>
  <w:num w:numId="28" w16cid:durableId="1241478612">
    <w:abstractNumId w:val="55"/>
  </w:num>
  <w:num w:numId="29" w16cid:durableId="1142193734">
    <w:abstractNumId w:val="4"/>
  </w:num>
  <w:num w:numId="30" w16cid:durableId="405222698">
    <w:abstractNumId w:val="28"/>
  </w:num>
  <w:num w:numId="31" w16cid:durableId="927227617">
    <w:abstractNumId w:val="15"/>
  </w:num>
  <w:num w:numId="32" w16cid:durableId="1877044346">
    <w:abstractNumId w:val="23"/>
  </w:num>
  <w:num w:numId="33" w16cid:durableId="1396196574">
    <w:abstractNumId w:val="27"/>
  </w:num>
  <w:num w:numId="34" w16cid:durableId="1042437324">
    <w:abstractNumId w:val="18"/>
  </w:num>
  <w:num w:numId="35" w16cid:durableId="1480027110">
    <w:abstractNumId w:val="36"/>
  </w:num>
  <w:num w:numId="36" w16cid:durableId="902568508">
    <w:abstractNumId w:val="5"/>
  </w:num>
  <w:num w:numId="37" w16cid:durableId="1757702190">
    <w:abstractNumId w:val="31"/>
  </w:num>
  <w:num w:numId="38" w16cid:durableId="1815368504">
    <w:abstractNumId w:val="13"/>
  </w:num>
  <w:num w:numId="39" w16cid:durableId="535194983">
    <w:abstractNumId w:val="24"/>
  </w:num>
  <w:num w:numId="40" w16cid:durableId="214972310">
    <w:abstractNumId w:val="42"/>
  </w:num>
  <w:num w:numId="41" w16cid:durableId="608584636">
    <w:abstractNumId w:val="47"/>
  </w:num>
  <w:num w:numId="42" w16cid:durableId="1831482883">
    <w:abstractNumId w:val="44"/>
  </w:num>
  <w:num w:numId="43" w16cid:durableId="1010569625">
    <w:abstractNumId w:val="41"/>
  </w:num>
  <w:num w:numId="44" w16cid:durableId="1905799395">
    <w:abstractNumId w:val="26"/>
  </w:num>
  <w:num w:numId="45" w16cid:durableId="346255678">
    <w:abstractNumId w:val="21"/>
  </w:num>
  <w:num w:numId="46" w16cid:durableId="1562212613">
    <w:abstractNumId w:val="9"/>
  </w:num>
  <w:num w:numId="47" w16cid:durableId="144245135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evenAndOddHeaders/>
  <w:drawingGridHorizontalSpacing w:val="110"/>
  <w:drawingGridVerticalSpacing w:val="181"/>
  <w:displayHorizont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6BE74B1-051F-4F65-B865-FFC63E539BF4}"/>
    <w:docVar w:name="dgnword-eventsink" w:val="26183928"/>
  </w:docVars>
  <w:rsids>
    <w:rsidRoot w:val="002E178F"/>
    <w:rsid w:val="000004B9"/>
    <w:rsid w:val="000029CE"/>
    <w:rsid w:val="00007EF8"/>
    <w:rsid w:val="0001312F"/>
    <w:rsid w:val="0002089C"/>
    <w:rsid w:val="00023508"/>
    <w:rsid w:val="00024713"/>
    <w:rsid w:val="000257C6"/>
    <w:rsid w:val="00034DC2"/>
    <w:rsid w:val="000366B9"/>
    <w:rsid w:val="000423FA"/>
    <w:rsid w:val="000506EF"/>
    <w:rsid w:val="00051649"/>
    <w:rsid w:val="00053578"/>
    <w:rsid w:val="00053613"/>
    <w:rsid w:val="00061136"/>
    <w:rsid w:val="0006130C"/>
    <w:rsid w:val="0006393B"/>
    <w:rsid w:val="0006608E"/>
    <w:rsid w:val="000738B7"/>
    <w:rsid w:val="00074295"/>
    <w:rsid w:val="0007639E"/>
    <w:rsid w:val="00080822"/>
    <w:rsid w:val="000809BF"/>
    <w:rsid w:val="00082101"/>
    <w:rsid w:val="00084800"/>
    <w:rsid w:val="000858FB"/>
    <w:rsid w:val="00085E63"/>
    <w:rsid w:val="000923AE"/>
    <w:rsid w:val="000A2F56"/>
    <w:rsid w:val="000A35D4"/>
    <w:rsid w:val="000B153C"/>
    <w:rsid w:val="000B3580"/>
    <w:rsid w:val="000B6D8D"/>
    <w:rsid w:val="000B6FA8"/>
    <w:rsid w:val="000C1CE2"/>
    <w:rsid w:val="000C22BD"/>
    <w:rsid w:val="000C7278"/>
    <w:rsid w:val="000D4754"/>
    <w:rsid w:val="000D5C17"/>
    <w:rsid w:val="000E2787"/>
    <w:rsid w:val="000E2D6F"/>
    <w:rsid w:val="000E3394"/>
    <w:rsid w:val="000E5575"/>
    <w:rsid w:val="000E7D0F"/>
    <w:rsid w:val="000F2BC0"/>
    <w:rsid w:val="001021FF"/>
    <w:rsid w:val="0010281B"/>
    <w:rsid w:val="001031E7"/>
    <w:rsid w:val="00113A33"/>
    <w:rsid w:val="0012133F"/>
    <w:rsid w:val="001347DE"/>
    <w:rsid w:val="00134A52"/>
    <w:rsid w:val="00145198"/>
    <w:rsid w:val="00152B2B"/>
    <w:rsid w:val="00156B18"/>
    <w:rsid w:val="00157C41"/>
    <w:rsid w:val="00162D50"/>
    <w:rsid w:val="0016434D"/>
    <w:rsid w:val="00164402"/>
    <w:rsid w:val="0016621A"/>
    <w:rsid w:val="00166F6E"/>
    <w:rsid w:val="00171EC9"/>
    <w:rsid w:val="00177608"/>
    <w:rsid w:val="00177B3B"/>
    <w:rsid w:val="001921F9"/>
    <w:rsid w:val="001953F7"/>
    <w:rsid w:val="00195536"/>
    <w:rsid w:val="001A0E9C"/>
    <w:rsid w:val="001A1BD0"/>
    <w:rsid w:val="001A44A8"/>
    <w:rsid w:val="001B06D4"/>
    <w:rsid w:val="001B2147"/>
    <w:rsid w:val="001B2BC2"/>
    <w:rsid w:val="001B4D7A"/>
    <w:rsid w:val="001B5AE5"/>
    <w:rsid w:val="001B6A2B"/>
    <w:rsid w:val="001C281B"/>
    <w:rsid w:val="001C5293"/>
    <w:rsid w:val="001D0F4B"/>
    <w:rsid w:val="001D16EC"/>
    <w:rsid w:val="001D35B4"/>
    <w:rsid w:val="001D59C0"/>
    <w:rsid w:val="001D6147"/>
    <w:rsid w:val="001D61FE"/>
    <w:rsid w:val="001D7B83"/>
    <w:rsid w:val="001E0C80"/>
    <w:rsid w:val="001E4E09"/>
    <w:rsid w:val="001E67E5"/>
    <w:rsid w:val="001F1190"/>
    <w:rsid w:val="001F176F"/>
    <w:rsid w:val="001F17C3"/>
    <w:rsid w:val="001F3E46"/>
    <w:rsid w:val="0020665F"/>
    <w:rsid w:val="00212EB5"/>
    <w:rsid w:val="00217ED0"/>
    <w:rsid w:val="00223D6B"/>
    <w:rsid w:val="002241F9"/>
    <w:rsid w:val="00235221"/>
    <w:rsid w:val="0023730D"/>
    <w:rsid w:val="00237416"/>
    <w:rsid w:val="00246CD2"/>
    <w:rsid w:val="00250762"/>
    <w:rsid w:val="002526DB"/>
    <w:rsid w:val="00254882"/>
    <w:rsid w:val="002550AB"/>
    <w:rsid w:val="00256FA5"/>
    <w:rsid w:val="00260B77"/>
    <w:rsid w:val="00262879"/>
    <w:rsid w:val="00267FF3"/>
    <w:rsid w:val="002732B2"/>
    <w:rsid w:val="00273429"/>
    <w:rsid w:val="00281D5A"/>
    <w:rsid w:val="002977B8"/>
    <w:rsid w:val="002A1826"/>
    <w:rsid w:val="002A46AB"/>
    <w:rsid w:val="002B3AB6"/>
    <w:rsid w:val="002B56B5"/>
    <w:rsid w:val="002B6330"/>
    <w:rsid w:val="002B6CE1"/>
    <w:rsid w:val="002C2851"/>
    <w:rsid w:val="002C7082"/>
    <w:rsid w:val="002C7FE8"/>
    <w:rsid w:val="002D2B06"/>
    <w:rsid w:val="002D3C11"/>
    <w:rsid w:val="002D44FA"/>
    <w:rsid w:val="002D6786"/>
    <w:rsid w:val="002E0881"/>
    <w:rsid w:val="002E0947"/>
    <w:rsid w:val="002E178F"/>
    <w:rsid w:val="002E3972"/>
    <w:rsid w:val="002E3A8F"/>
    <w:rsid w:val="002F281F"/>
    <w:rsid w:val="002F6F3C"/>
    <w:rsid w:val="002F7A66"/>
    <w:rsid w:val="003053D6"/>
    <w:rsid w:val="00310752"/>
    <w:rsid w:val="00311D7C"/>
    <w:rsid w:val="00315E15"/>
    <w:rsid w:val="0032008C"/>
    <w:rsid w:val="00326237"/>
    <w:rsid w:val="003268C7"/>
    <w:rsid w:val="00326B63"/>
    <w:rsid w:val="003317D6"/>
    <w:rsid w:val="0033221B"/>
    <w:rsid w:val="00332A93"/>
    <w:rsid w:val="00341667"/>
    <w:rsid w:val="00346ACF"/>
    <w:rsid w:val="0035009F"/>
    <w:rsid w:val="00351B4B"/>
    <w:rsid w:val="00356E35"/>
    <w:rsid w:val="0036738E"/>
    <w:rsid w:val="00370B97"/>
    <w:rsid w:val="00371438"/>
    <w:rsid w:val="00381BF0"/>
    <w:rsid w:val="0038211A"/>
    <w:rsid w:val="003842F1"/>
    <w:rsid w:val="0039050F"/>
    <w:rsid w:val="00397D18"/>
    <w:rsid w:val="003A4B35"/>
    <w:rsid w:val="003A6495"/>
    <w:rsid w:val="003A667E"/>
    <w:rsid w:val="003B009B"/>
    <w:rsid w:val="003B724A"/>
    <w:rsid w:val="003C1D58"/>
    <w:rsid w:val="003C1EB2"/>
    <w:rsid w:val="003C7BB0"/>
    <w:rsid w:val="003D43C8"/>
    <w:rsid w:val="003E48AB"/>
    <w:rsid w:val="00400332"/>
    <w:rsid w:val="00400594"/>
    <w:rsid w:val="00403618"/>
    <w:rsid w:val="004049E2"/>
    <w:rsid w:val="00407CBA"/>
    <w:rsid w:val="0041119D"/>
    <w:rsid w:val="004113AC"/>
    <w:rsid w:val="0042679C"/>
    <w:rsid w:val="00433169"/>
    <w:rsid w:val="00434470"/>
    <w:rsid w:val="0043513C"/>
    <w:rsid w:val="004424C1"/>
    <w:rsid w:val="00443909"/>
    <w:rsid w:val="004445FB"/>
    <w:rsid w:val="00445A0E"/>
    <w:rsid w:val="00452832"/>
    <w:rsid w:val="00456AA2"/>
    <w:rsid w:val="004606D3"/>
    <w:rsid w:val="00462982"/>
    <w:rsid w:val="00462BF0"/>
    <w:rsid w:val="00463EF1"/>
    <w:rsid w:val="004647B0"/>
    <w:rsid w:val="004655C5"/>
    <w:rsid w:val="00466F4F"/>
    <w:rsid w:val="00470E39"/>
    <w:rsid w:val="00477C04"/>
    <w:rsid w:val="00480AF2"/>
    <w:rsid w:val="0048519A"/>
    <w:rsid w:val="00485BE1"/>
    <w:rsid w:val="0049107D"/>
    <w:rsid w:val="0049271A"/>
    <w:rsid w:val="00495A85"/>
    <w:rsid w:val="004A2833"/>
    <w:rsid w:val="004A4A87"/>
    <w:rsid w:val="004A59D9"/>
    <w:rsid w:val="004B5BF9"/>
    <w:rsid w:val="004B6EAF"/>
    <w:rsid w:val="004B79B4"/>
    <w:rsid w:val="004C1610"/>
    <w:rsid w:val="004C6338"/>
    <w:rsid w:val="004C688C"/>
    <w:rsid w:val="004C6C8B"/>
    <w:rsid w:val="004C74F7"/>
    <w:rsid w:val="004D0A3B"/>
    <w:rsid w:val="004D16C7"/>
    <w:rsid w:val="004D39F9"/>
    <w:rsid w:val="004D7ACE"/>
    <w:rsid w:val="004E0180"/>
    <w:rsid w:val="004F238E"/>
    <w:rsid w:val="004F4BDE"/>
    <w:rsid w:val="004F4C85"/>
    <w:rsid w:val="004F72BF"/>
    <w:rsid w:val="005027DD"/>
    <w:rsid w:val="005029CA"/>
    <w:rsid w:val="00502C29"/>
    <w:rsid w:val="00504423"/>
    <w:rsid w:val="0050446A"/>
    <w:rsid w:val="005064F0"/>
    <w:rsid w:val="0051027D"/>
    <w:rsid w:val="00510A64"/>
    <w:rsid w:val="00511B68"/>
    <w:rsid w:val="0051301B"/>
    <w:rsid w:val="00520773"/>
    <w:rsid w:val="00527437"/>
    <w:rsid w:val="005356AF"/>
    <w:rsid w:val="00546A4E"/>
    <w:rsid w:val="0055504E"/>
    <w:rsid w:val="00556F87"/>
    <w:rsid w:val="00557C09"/>
    <w:rsid w:val="00566E7B"/>
    <w:rsid w:val="00571DFD"/>
    <w:rsid w:val="00576871"/>
    <w:rsid w:val="00587DCA"/>
    <w:rsid w:val="005A4B39"/>
    <w:rsid w:val="005A566F"/>
    <w:rsid w:val="005B55D2"/>
    <w:rsid w:val="005B6224"/>
    <w:rsid w:val="005B6743"/>
    <w:rsid w:val="005B68E4"/>
    <w:rsid w:val="005C2D31"/>
    <w:rsid w:val="005C60B6"/>
    <w:rsid w:val="005C722A"/>
    <w:rsid w:val="005D587A"/>
    <w:rsid w:val="005F102B"/>
    <w:rsid w:val="005F46B0"/>
    <w:rsid w:val="005F5113"/>
    <w:rsid w:val="0060039E"/>
    <w:rsid w:val="0060248A"/>
    <w:rsid w:val="00606F05"/>
    <w:rsid w:val="00610826"/>
    <w:rsid w:val="00615DD3"/>
    <w:rsid w:val="00616060"/>
    <w:rsid w:val="006176AC"/>
    <w:rsid w:val="006209A8"/>
    <w:rsid w:val="00625233"/>
    <w:rsid w:val="00637F2D"/>
    <w:rsid w:val="006402EA"/>
    <w:rsid w:val="006450FB"/>
    <w:rsid w:val="00646CBC"/>
    <w:rsid w:val="006521EE"/>
    <w:rsid w:val="00654696"/>
    <w:rsid w:val="00654922"/>
    <w:rsid w:val="006600AA"/>
    <w:rsid w:val="00660517"/>
    <w:rsid w:val="00660DEF"/>
    <w:rsid w:val="00662498"/>
    <w:rsid w:val="00663653"/>
    <w:rsid w:val="006639D5"/>
    <w:rsid w:val="006640D3"/>
    <w:rsid w:val="0066491A"/>
    <w:rsid w:val="00672644"/>
    <w:rsid w:val="00673159"/>
    <w:rsid w:val="0067422E"/>
    <w:rsid w:val="00677C78"/>
    <w:rsid w:val="006901DE"/>
    <w:rsid w:val="006913FC"/>
    <w:rsid w:val="00694305"/>
    <w:rsid w:val="006A1FAA"/>
    <w:rsid w:val="006A2536"/>
    <w:rsid w:val="006A4850"/>
    <w:rsid w:val="006A647F"/>
    <w:rsid w:val="006B010E"/>
    <w:rsid w:val="006B21B9"/>
    <w:rsid w:val="006C12B6"/>
    <w:rsid w:val="006C41B5"/>
    <w:rsid w:val="006D4055"/>
    <w:rsid w:val="006E096F"/>
    <w:rsid w:val="006E57AF"/>
    <w:rsid w:val="006F0E18"/>
    <w:rsid w:val="006F190F"/>
    <w:rsid w:val="006F371B"/>
    <w:rsid w:val="006F7DA8"/>
    <w:rsid w:val="0071502B"/>
    <w:rsid w:val="00715849"/>
    <w:rsid w:val="00717318"/>
    <w:rsid w:val="00720751"/>
    <w:rsid w:val="00722453"/>
    <w:rsid w:val="00722FF1"/>
    <w:rsid w:val="00723B1E"/>
    <w:rsid w:val="0072529C"/>
    <w:rsid w:val="00727B6A"/>
    <w:rsid w:val="007327BB"/>
    <w:rsid w:val="0073634B"/>
    <w:rsid w:val="00736BF3"/>
    <w:rsid w:val="007412D7"/>
    <w:rsid w:val="007415A8"/>
    <w:rsid w:val="00747C42"/>
    <w:rsid w:val="00752728"/>
    <w:rsid w:val="00755607"/>
    <w:rsid w:val="0075563A"/>
    <w:rsid w:val="00755A59"/>
    <w:rsid w:val="00761EE6"/>
    <w:rsid w:val="007662AF"/>
    <w:rsid w:val="007722B7"/>
    <w:rsid w:val="00777F4B"/>
    <w:rsid w:val="00781E1E"/>
    <w:rsid w:val="00782665"/>
    <w:rsid w:val="007828C3"/>
    <w:rsid w:val="007867D0"/>
    <w:rsid w:val="00787A20"/>
    <w:rsid w:val="00787AD2"/>
    <w:rsid w:val="00791988"/>
    <w:rsid w:val="007920C1"/>
    <w:rsid w:val="0079266B"/>
    <w:rsid w:val="00794AB4"/>
    <w:rsid w:val="00794C86"/>
    <w:rsid w:val="007A0A43"/>
    <w:rsid w:val="007A3157"/>
    <w:rsid w:val="007A610F"/>
    <w:rsid w:val="007B0EF3"/>
    <w:rsid w:val="007B10EF"/>
    <w:rsid w:val="007C7322"/>
    <w:rsid w:val="007D27DD"/>
    <w:rsid w:val="007D734B"/>
    <w:rsid w:val="007D749F"/>
    <w:rsid w:val="007E7120"/>
    <w:rsid w:val="007F0826"/>
    <w:rsid w:val="007F466D"/>
    <w:rsid w:val="00801B6D"/>
    <w:rsid w:val="00803716"/>
    <w:rsid w:val="00803903"/>
    <w:rsid w:val="00803CAE"/>
    <w:rsid w:val="008112FB"/>
    <w:rsid w:val="00816C05"/>
    <w:rsid w:val="0082059A"/>
    <w:rsid w:val="00825297"/>
    <w:rsid w:val="008315A9"/>
    <w:rsid w:val="00835C03"/>
    <w:rsid w:val="00836AD5"/>
    <w:rsid w:val="00836D79"/>
    <w:rsid w:val="00841AA5"/>
    <w:rsid w:val="00843110"/>
    <w:rsid w:val="00844AC1"/>
    <w:rsid w:val="00855EE0"/>
    <w:rsid w:val="008579C7"/>
    <w:rsid w:val="00863DFE"/>
    <w:rsid w:val="008654EA"/>
    <w:rsid w:val="00867670"/>
    <w:rsid w:val="0087380D"/>
    <w:rsid w:val="008847F7"/>
    <w:rsid w:val="008909C3"/>
    <w:rsid w:val="008927EB"/>
    <w:rsid w:val="008929E4"/>
    <w:rsid w:val="008959AC"/>
    <w:rsid w:val="008973C8"/>
    <w:rsid w:val="008979E0"/>
    <w:rsid w:val="008A03A2"/>
    <w:rsid w:val="008A3802"/>
    <w:rsid w:val="008A4F53"/>
    <w:rsid w:val="008A7352"/>
    <w:rsid w:val="008B7262"/>
    <w:rsid w:val="008C041C"/>
    <w:rsid w:val="008C5B20"/>
    <w:rsid w:val="008C72B7"/>
    <w:rsid w:val="008D01A0"/>
    <w:rsid w:val="008D15F8"/>
    <w:rsid w:val="008D4035"/>
    <w:rsid w:val="008E1262"/>
    <w:rsid w:val="008E5C24"/>
    <w:rsid w:val="008F0E3C"/>
    <w:rsid w:val="00903194"/>
    <w:rsid w:val="00903F9B"/>
    <w:rsid w:val="0091164F"/>
    <w:rsid w:val="00913B32"/>
    <w:rsid w:val="00921C79"/>
    <w:rsid w:val="00924AE2"/>
    <w:rsid w:val="00926B06"/>
    <w:rsid w:val="00934253"/>
    <w:rsid w:val="0093631C"/>
    <w:rsid w:val="009426A4"/>
    <w:rsid w:val="00946410"/>
    <w:rsid w:val="00950770"/>
    <w:rsid w:val="0095448C"/>
    <w:rsid w:val="00960663"/>
    <w:rsid w:val="009607CC"/>
    <w:rsid w:val="00960DA9"/>
    <w:rsid w:val="0096104D"/>
    <w:rsid w:val="00963C01"/>
    <w:rsid w:val="009644D3"/>
    <w:rsid w:val="009661C2"/>
    <w:rsid w:val="0096661D"/>
    <w:rsid w:val="00974CF8"/>
    <w:rsid w:val="009807B3"/>
    <w:rsid w:val="00983B93"/>
    <w:rsid w:val="0099078C"/>
    <w:rsid w:val="009912DD"/>
    <w:rsid w:val="0099432D"/>
    <w:rsid w:val="009946E1"/>
    <w:rsid w:val="00996217"/>
    <w:rsid w:val="009A4074"/>
    <w:rsid w:val="009A52A8"/>
    <w:rsid w:val="009B0EA9"/>
    <w:rsid w:val="009B4BF4"/>
    <w:rsid w:val="009B4EA0"/>
    <w:rsid w:val="009B6CDE"/>
    <w:rsid w:val="009C1241"/>
    <w:rsid w:val="009C54C4"/>
    <w:rsid w:val="009C5B04"/>
    <w:rsid w:val="009D3CBA"/>
    <w:rsid w:val="009D6FA3"/>
    <w:rsid w:val="009E12AE"/>
    <w:rsid w:val="009E1A10"/>
    <w:rsid w:val="009E2ADA"/>
    <w:rsid w:val="00A01CAA"/>
    <w:rsid w:val="00A02EDB"/>
    <w:rsid w:val="00A031D4"/>
    <w:rsid w:val="00A05BC8"/>
    <w:rsid w:val="00A11238"/>
    <w:rsid w:val="00A1582F"/>
    <w:rsid w:val="00A21FE7"/>
    <w:rsid w:val="00A235C6"/>
    <w:rsid w:val="00A25411"/>
    <w:rsid w:val="00A25816"/>
    <w:rsid w:val="00A40625"/>
    <w:rsid w:val="00A41536"/>
    <w:rsid w:val="00A46C79"/>
    <w:rsid w:val="00A50CBD"/>
    <w:rsid w:val="00A52841"/>
    <w:rsid w:val="00A565BA"/>
    <w:rsid w:val="00A56FEA"/>
    <w:rsid w:val="00A579BB"/>
    <w:rsid w:val="00A7259D"/>
    <w:rsid w:val="00A75E07"/>
    <w:rsid w:val="00A80509"/>
    <w:rsid w:val="00A92A89"/>
    <w:rsid w:val="00A95F4E"/>
    <w:rsid w:val="00A969A1"/>
    <w:rsid w:val="00AB099F"/>
    <w:rsid w:val="00AB3422"/>
    <w:rsid w:val="00AB522F"/>
    <w:rsid w:val="00AC1780"/>
    <w:rsid w:val="00AC5128"/>
    <w:rsid w:val="00AC63D3"/>
    <w:rsid w:val="00AC67A7"/>
    <w:rsid w:val="00AD72FB"/>
    <w:rsid w:val="00AE023B"/>
    <w:rsid w:val="00AE6FDF"/>
    <w:rsid w:val="00AF2C73"/>
    <w:rsid w:val="00AF6252"/>
    <w:rsid w:val="00B03475"/>
    <w:rsid w:val="00B03E00"/>
    <w:rsid w:val="00B24BDE"/>
    <w:rsid w:val="00B30FD3"/>
    <w:rsid w:val="00B442AD"/>
    <w:rsid w:val="00B44BF9"/>
    <w:rsid w:val="00B45948"/>
    <w:rsid w:val="00B51611"/>
    <w:rsid w:val="00B54014"/>
    <w:rsid w:val="00B611FB"/>
    <w:rsid w:val="00B63E80"/>
    <w:rsid w:val="00B651B3"/>
    <w:rsid w:val="00B65F2F"/>
    <w:rsid w:val="00B732B5"/>
    <w:rsid w:val="00B81352"/>
    <w:rsid w:val="00B813B9"/>
    <w:rsid w:val="00B84A3F"/>
    <w:rsid w:val="00B92EC3"/>
    <w:rsid w:val="00B9614A"/>
    <w:rsid w:val="00BA14F9"/>
    <w:rsid w:val="00BA4CE9"/>
    <w:rsid w:val="00BA7109"/>
    <w:rsid w:val="00BA7758"/>
    <w:rsid w:val="00BB1313"/>
    <w:rsid w:val="00BC0B51"/>
    <w:rsid w:val="00BD057B"/>
    <w:rsid w:val="00BD1107"/>
    <w:rsid w:val="00BD2D1B"/>
    <w:rsid w:val="00BE2F0D"/>
    <w:rsid w:val="00BE34C4"/>
    <w:rsid w:val="00C04C3D"/>
    <w:rsid w:val="00C11469"/>
    <w:rsid w:val="00C25B19"/>
    <w:rsid w:val="00C2779D"/>
    <w:rsid w:val="00C27E83"/>
    <w:rsid w:val="00C4391E"/>
    <w:rsid w:val="00C44915"/>
    <w:rsid w:val="00C526D1"/>
    <w:rsid w:val="00C53875"/>
    <w:rsid w:val="00C54C2C"/>
    <w:rsid w:val="00C55BC6"/>
    <w:rsid w:val="00C60184"/>
    <w:rsid w:val="00C659E2"/>
    <w:rsid w:val="00C710D3"/>
    <w:rsid w:val="00C71C75"/>
    <w:rsid w:val="00C72200"/>
    <w:rsid w:val="00C72E22"/>
    <w:rsid w:val="00C77325"/>
    <w:rsid w:val="00C80D3A"/>
    <w:rsid w:val="00C848A0"/>
    <w:rsid w:val="00C852A7"/>
    <w:rsid w:val="00C854EE"/>
    <w:rsid w:val="00C8746D"/>
    <w:rsid w:val="00C87FD2"/>
    <w:rsid w:val="00CA28AF"/>
    <w:rsid w:val="00CB1C7B"/>
    <w:rsid w:val="00CB5D3F"/>
    <w:rsid w:val="00CC21DF"/>
    <w:rsid w:val="00CC38C5"/>
    <w:rsid w:val="00CC43E0"/>
    <w:rsid w:val="00CC7445"/>
    <w:rsid w:val="00CE1554"/>
    <w:rsid w:val="00CE2DC0"/>
    <w:rsid w:val="00CF0540"/>
    <w:rsid w:val="00CF3539"/>
    <w:rsid w:val="00CF523B"/>
    <w:rsid w:val="00CF65E8"/>
    <w:rsid w:val="00D10E1A"/>
    <w:rsid w:val="00D113B3"/>
    <w:rsid w:val="00D21595"/>
    <w:rsid w:val="00D3359C"/>
    <w:rsid w:val="00D5070D"/>
    <w:rsid w:val="00D50AD0"/>
    <w:rsid w:val="00D5372B"/>
    <w:rsid w:val="00D715E2"/>
    <w:rsid w:val="00D7173D"/>
    <w:rsid w:val="00D739D1"/>
    <w:rsid w:val="00D87309"/>
    <w:rsid w:val="00D9060A"/>
    <w:rsid w:val="00D9214B"/>
    <w:rsid w:val="00D933AF"/>
    <w:rsid w:val="00D95759"/>
    <w:rsid w:val="00D976FC"/>
    <w:rsid w:val="00DA0C07"/>
    <w:rsid w:val="00DA2694"/>
    <w:rsid w:val="00DA5030"/>
    <w:rsid w:val="00DB0403"/>
    <w:rsid w:val="00DB58F4"/>
    <w:rsid w:val="00DB653C"/>
    <w:rsid w:val="00DB7A34"/>
    <w:rsid w:val="00DD2E58"/>
    <w:rsid w:val="00DD6DD9"/>
    <w:rsid w:val="00DE2C93"/>
    <w:rsid w:val="00DE3FBD"/>
    <w:rsid w:val="00DF22FE"/>
    <w:rsid w:val="00DF43BC"/>
    <w:rsid w:val="00DF5A3A"/>
    <w:rsid w:val="00DF5F07"/>
    <w:rsid w:val="00E03030"/>
    <w:rsid w:val="00E0426A"/>
    <w:rsid w:val="00E21F91"/>
    <w:rsid w:val="00E23EB8"/>
    <w:rsid w:val="00E33531"/>
    <w:rsid w:val="00E337C7"/>
    <w:rsid w:val="00E33830"/>
    <w:rsid w:val="00E35F3F"/>
    <w:rsid w:val="00E35F46"/>
    <w:rsid w:val="00E373F2"/>
    <w:rsid w:val="00E44296"/>
    <w:rsid w:val="00E45117"/>
    <w:rsid w:val="00E517C1"/>
    <w:rsid w:val="00E51BA5"/>
    <w:rsid w:val="00E61D8B"/>
    <w:rsid w:val="00E759FD"/>
    <w:rsid w:val="00E869B2"/>
    <w:rsid w:val="00E90C32"/>
    <w:rsid w:val="00EA5147"/>
    <w:rsid w:val="00EB1403"/>
    <w:rsid w:val="00EB44B9"/>
    <w:rsid w:val="00EB5AA0"/>
    <w:rsid w:val="00EB5F7E"/>
    <w:rsid w:val="00EB765B"/>
    <w:rsid w:val="00EC363B"/>
    <w:rsid w:val="00EC6666"/>
    <w:rsid w:val="00ED08F9"/>
    <w:rsid w:val="00ED5425"/>
    <w:rsid w:val="00ED560B"/>
    <w:rsid w:val="00ED5F1A"/>
    <w:rsid w:val="00EE10F7"/>
    <w:rsid w:val="00EE484B"/>
    <w:rsid w:val="00EE74AA"/>
    <w:rsid w:val="00EE791C"/>
    <w:rsid w:val="00EF317F"/>
    <w:rsid w:val="00EF77B8"/>
    <w:rsid w:val="00F03130"/>
    <w:rsid w:val="00F0349C"/>
    <w:rsid w:val="00F07050"/>
    <w:rsid w:val="00F13643"/>
    <w:rsid w:val="00F16367"/>
    <w:rsid w:val="00F20EAE"/>
    <w:rsid w:val="00F24C14"/>
    <w:rsid w:val="00F2792C"/>
    <w:rsid w:val="00F3313F"/>
    <w:rsid w:val="00F339F6"/>
    <w:rsid w:val="00F35762"/>
    <w:rsid w:val="00F42032"/>
    <w:rsid w:val="00F43558"/>
    <w:rsid w:val="00F4507E"/>
    <w:rsid w:val="00F50753"/>
    <w:rsid w:val="00F53FC3"/>
    <w:rsid w:val="00F55DC4"/>
    <w:rsid w:val="00F56B1A"/>
    <w:rsid w:val="00F601AC"/>
    <w:rsid w:val="00F60371"/>
    <w:rsid w:val="00F73422"/>
    <w:rsid w:val="00F75CAF"/>
    <w:rsid w:val="00F80C07"/>
    <w:rsid w:val="00F81E4E"/>
    <w:rsid w:val="00F829ED"/>
    <w:rsid w:val="00F92501"/>
    <w:rsid w:val="00F92D2F"/>
    <w:rsid w:val="00FA6E33"/>
    <w:rsid w:val="00FA7328"/>
    <w:rsid w:val="00FB7A2E"/>
    <w:rsid w:val="00FC1D7C"/>
    <w:rsid w:val="00FC5DA4"/>
    <w:rsid w:val="00FC6380"/>
    <w:rsid w:val="00FD249F"/>
    <w:rsid w:val="00FE72BC"/>
    <w:rsid w:val="00FF0AE7"/>
    <w:rsid w:val="00FF1767"/>
    <w:rsid w:val="00FF1F71"/>
    <w:rsid w:val="00FF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38441"/>
  <w15:docId w15:val="{3AE5EB25-0388-4799-B5EA-46617AA9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A2"/>
    <w:pPr>
      <w:widowControl w:val="0"/>
    </w:pPr>
    <w:rPr>
      <w:rFonts w:ascii="Arial" w:hAnsi="Arial"/>
      <w:snapToGrid w:val="0"/>
      <w:sz w:val="22"/>
      <w:lang w:eastAsia="en-US"/>
    </w:rPr>
  </w:style>
  <w:style w:type="paragraph" w:styleId="Heading1">
    <w:name w:val="heading 1"/>
    <w:basedOn w:val="05IANumberedparagraph"/>
    <w:next w:val="Normal"/>
    <w:qFormat/>
    <w:rsid w:val="005B6743"/>
    <w:pPr>
      <w:numPr>
        <w:numId w:val="0"/>
      </w:numPr>
      <w:outlineLvl w:val="0"/>
    </w:pPr>
    <w:rPr>
      <w:b/>
      <w:sz w:val="32"/>
    </w:rPr>
  </w:style>
  <w:style w:type="paragraph" w:styleId="Heading2">
    <w:name w:val="heading 2"/>
    <w:basedOn w:val="05IANumberedparagraph"/>
    <w:next w:val="Normal"/>
    <w:link w:val="Heading2Char"/>
    <w:qFormat/>
    <w:rsid w:val="005B55D2"/>
    <w:pPr>
      <w:numPr>
        <w:numId w:val="0"/>
      </w:numPr>
      <w:outlineLvl w:val="1"/>
    </w:pPr>
    <w:rPr>
      <w:b/>
      <w:sz w:val="28"/>
    </w:rPr>
  </w:style>
  <w:style w:type="paragraph" w:styleId="Heading3">
    <w:name w:val="heading 3"/>
    <w:basedOn w:val="05IANumberedparagraph"/>
    <w:next w:val="Normal"/>
    <w:qFormat/>
    <w:rsid w:val="005B55D2"/>
    <w:pPr>
      <w:numPr>
        <w:numId w:val="0"/>
      </w:numPr>
      <w:outlineLvl w:val="2"/>
    </w:pPr>
    <w:rPr>
      <w:b/>
      <w:sz w:val="24"/>
    </w:rPr>
  </w:style>
  <w:style w:type="paragraph" w:styleId="Heading4">
    <w:name w:val="heading 4"/>
    <w:basedOn w:val="Normal"/>
    <w:next w:val="Normal"/>
    <w:qFormat/>
    <w:rsid w:val="001E4E09"/>
    <w:pPr>
      <w:keepNext/>
      <w:widowControl/>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6AD5"/>
    <w:rPr>
      <w:rFonts w:ascii="Arial" w:hAnsi="Arial"/>
      <w:sz w:val="18"/>
    </w:rPr>
  </w:style>
  <w:style w:type="paragraph" w:styleId="Header">
    <w:name w:val="header"/>
    <w:basedOn w:val="Normal"/>
    <w:rsid w:val="00836AD5"/>
  </w:style>
  <w:style w:type="paragraph" w:styleId="Footer">
    <w:name w:val="footer"/>
    <w:basedOn w:val="Normal"/>
    <w:link w:val="FooterChar"/>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4"/>
      </w:numPr>
      <w:ind w:left="539" w:hanging="539"/>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ind w:left="1440"/>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semiHidden/>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semiHidden/>
    <w:rsid w:val="005D3F78"/>
    <w:rPr>
      <w:sz w:val="18"/>
    </w:rPr>
  </w:style>
  <w:style w:type="paragraph" w:styleId="CommentText">
    <w:name w:val="annotation text"/>
    <w:basedOn w:val="Normal"/>
    <w:semiHidden/>
    <w:rsid w:val="005D3F78"/>
    <w:rPr>
      <w:sz w:val="24"/>
      <w:szCs w:val="24"/>
    </w:rPr>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qFormat/>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uiPriority w:val="5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rsid w:val="00DE3FBD"/>
    <w:rPr>
      <w:rFonts w:ascii="Arial" w:hAnsi="Arial"/>
      <w:snapToGrid w:val="0"/>
      <w:sz w:val="22"/>
      <w:lang w:eastAsia="en-US"/>
    </w:rPr>
  </w:style>
  <w:style w:type="paragraph" w:customStyle="1" w:styleId="Numbered">
    <w:name w:val="Numbered"/>
    <w:basedOn w:val="Normal"/>
    <w:link w:val="NumberedChar"/>
    <w:qFormat/>
    <w:rsid w:val="00F16367"/>
    <w:pPr>
      <w:numPr>
        <w:numId w:val="7"/>
      </w:numPr>
    </w:pPr>
  </w:style>
  <w:style w:type="numbering" w:customStyle="1" w:styleId="QAAmultilist">
    <w:name w:val="QAA multi list"/>
    <w:uiPriority w:val="99"/>
    <w:rsid w:val="00566E7B"/>
    <w:pPr>
      <w:numPr>
        <w:numId w:val="6"/>
      </w:numPr>
    </w:pPr>
  </w:style>
  <w:style w:type="numbering" w:customStyle="1" w:styleId="QAAlist">
    <w:name w:val="QAA list"/>
    <w:uiPriority w:val="99"/>
    <w:rsid w:val="002A46AB"/>
    <w:pPr>
      <w:numPr>
        <w:numId w:val="8"/>
      </w:numPr>
    </w:pPr>
  </w:style>
  <w:style w:type="paragraph" w:customStyle="1" w:styleId="HKJHJKHJKHk">
    <w:name w:val="HKJHJKHJKHk"/>
    <w:basedOn w:val="Numbered"/>
    <w:link w:val="QAAnumberedChar"/>
    <w:rsid w:val="002A46AB"/>
    <w:pPr>
      <w:widowControl/>
      <w:numPr>
        <w:numId w:val="9"/>
      </w:numPr>
      <w:tabs>
        <w:tab w:val="left" w:pos="851"/>
      </w:tabs>
      <w:ind w:left="0" w:firstLine="0"/>
    </w:pPr>
  </w:style>
  <w:style w:type="character" w:customStyle="1" w:styleId="ListParagraphChar">
    <w:name w:val="List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2A46AB"/>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qFormat/>
    <w:rsid w:val="00C8746D"/>
    <w:pPr>
      <w:widowControl/>
      <w:numPr>
        <w:ilvl w:val="1"/>
        <w:numId w:val="12"/>
      </w:numPr>
      <w:tabs>
        <w:tab w:val="left" w:pos="851"/>
      </w:tabs>
    </w:pPr>
    <w:rPr>
      <w:rFonts w:cs="Arial"/>
      <w:snapToGrid/>
      <w:szCs w:val="24"/>
      <w:lang w:eastAsia="en-GB"/>
    </w:rPr>
  </w:style>
  <w:style w:type="character" w:customStyle="1" w:styleId="Numbered2Char">
    <w:name w:val="Numbered 2 Char"/>
    <w:basedOn w:val="DefaultParagraphFont"/>
    <w:link w:val="Numbered2"/>
    <w:rsid w:val="00C8746D"/>
    <w:rPr>
      <w:rFonts w:ascii="Arial" w:hAnsi="Arial" w:cs="Arial"/>
      <w:sz w:val="22"/>
      <w:szCs w:val="24"/>
    </w:rPr>
  </w:style>
  <w:style w:type="numbering" w:customStyle="1" w:styleId="QAAmulti-levellist">
    <w:name w:val="QAA multi-level list"/>
    <w:uiPriority w:val="99"/>
    <w:rsid w:val="00F601AC"/>
    <w:pPr>
      <w:numPr>
        <w:numId w:val="10"/>
      </w:numPr>
    </w:pPr>
  </w:style>
  <w:style w:type="numbering" w:customStyle="1" w:styleId="LIST2">
    <w:name w:val="LIST2"/>
    <w:uiPriority w:val="99"/>
    <w:rsid w:val="00637F2D"/>
    <w:pPr>
      <w:numPr>
        <w:numId w:val="11"/>
      </w:numPr>
    </w:pPr>
  </w:style>
  <w:style w:type="paragraph" w:customStyle="1" w:styleId="Numberedheading">
    <w:name w:val="Numbered heading"/>
    <w:basedOn w:val="Numbered2"/>
    <w:next w:val="Numbered2"/>
    <w:rsid w:val="00A25816"/>
    <w:pPr>
      <w:numPr>
        <w:ilvl w:val="0"/>
      </w:numPr>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CF0540"/>
    <w:pPr>
      <w:tabs>
        <w:tab w:val="right" w:leader="dot" w:pos="9015"/>
      </w:tabs>
      <w:spacing w:before="240"/>
    </w:pPr>
    <w:rPr>
      <w:b/>
      <w:noProof/>
      <w:sz w:val="28"/>
    </w:rPr>
  </w:style>
  <w:style w:type="paragraph" w:styleId="TOC2">
    <w:name w:val="toc 2"/>
    <w:basedOn w:val="Normal"/>
    <w:next w:val="Normal"/>
    <w:autoRedefine/>
    <w:uiPriority w:val="39"/>
    <w:unhideWhenUsed/>
    <w:rsid w:val="00CF0540"/>
  </w:style>
  <w:style w:type="character" w:styleId="Hyperlink">
    <w:name w:val="Hyperlink"/>
    <w:basedOn w:val="DefaultParagraphFont"/>
    <w:unhideWhenUsed/>
    <w:rsid w:val="005B6743"/>
    <w:rPr>
      <w:color w:val="0000FF"/>
      <w:u w:val="single"/>
    </w:rPr>
  </w:style>
  <w:style w:type="paragraph" w:customStyle="1" w:styleId="QAAbullet">
    <w:name w:val="QAA bullet"/>
    <w:basedOn w:val="05IANumberedparagraph"/>
    <w:link w:val="QAAbulletChar"/>
    <w:qFormat/>
    <w:rsid w:val="00781E1E"/>
    <w:pPr>
      <w:numPr>
        <w:numId w:val="5"/>
      </w:numPr>
      <w:ind w:left="851" w:hanging="851"/>
    </w:p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781E1E"/>
    <w:rPr>
      <w:rFonts w:ascii="Arial" w:hAnsi="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7B10EF"/>
    <w:pPr>
      <w:ind w:left="440"/>
    </w:pPr>
  </w:style>
  <w:style w:type="paragraph" w:customStyle="1" w:styleId="Subbullet">
    <w:name w:val="Sub bullet"/>
    <w:basedOn w:val="Normal"/>
    <w:uiPriority w:val="99"/>
    <w:qFormat/>
    <w:rsid w:val="00DA0C07"/>
    <w:pPr>
      <w:widowControl/>
      <w:numPr>
        <w:numId w:val="14"/>
      </w:numPr>
      <w:tabs>
        <w:tab w:val="left" w:pos="1134"/>
      </w:tabs>
      <w:spacing w:line="300" w:lineRule="exact"/>
    </w:pPr>
    <w:rPr>
      <w:rFonts w:eastAsiaTheme="minorHAnsi" w:cs="Arial"/>
      <w:snapToGrid/>
      <w:szCs w:val="22"/>
      <w:lang w:eastAsia="en-GB"/>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341667"/>
    <w:rPr>
      <w:rFonts w:ascii="Arial" w:hAnsi="Arial"/>
      <w:b/>
      <w:snapToGrid w:val="0"/>
      <w:sz w:val="28"/>
      <w:lang w:eastAsia="en-US"/>
    </w:rPr>
  </w:style>
  <w:style w:type="character" w:customStyle="1" w:styleId="Heading2contentsChar">
    <w:name w:val="Heading 2 contents Char"/>
    <w:basedOn w:val="Heading2Char"/>
    <w:link w:val="Heading2contents"/>
    <w:rsid w:val="00341667"/>
    <w:rPr>
      <w:rFonts w:ascii="Arial" w:hAnsi="Arial"/>
      <w:b/>
      <w:snapToGrid w:val="0"/>
      <w:sz w:val="28"/>
      <w:lang w:eastAsia="en-US"/>
    </w:rPr>
  </w:style>
  <w:style w:type="paragraph" w:customStyle="1" w:styleId="NumberedRoman">
    <w:name w:val="Numbered Roman"/>
    <w:basedOn w:val="Normal"/>
    <w:rsid w:val="007722B7"/>
    <w:pPr>
      <w:numPr>
        <w:numId w:val="13"/>
      </w:numPr>
      <w:ind w:left="0" w:firstLine="0"/>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paragraph" w:styleId="BodyText">
    <w:name w:val="Body Text"/>
    <w:basedOn w:val="Normal"/>
    <w:link w:val="BodyTextChar"/>
    <w:rsid w:val="00520773"/>
    <w:pPr>
      <w:widowControl/>
    </w:pPr>
    <w:rPr>
      <w:rFonts w:ascii="Times New Roman" w:hAnsi="Times New Roman"/>
      <w:snapToGrid/>
      <w:color w:val="000000"/>
      <w:sz w:val="24"/>
    </w:rPr>
  </w:style>
  <w:style w:type="character" w:customStyle="1" w:styleId="BodyTextChar">
    <w:name w:val="Body Text Char"/>
    <w:basedOn w:val="DefaultParagraphFont"/>
    <w:link w:val="BodyText"/>
    <w:rsid w:val="00520773"/>
    <w:rPr>
      <w:color w:val="000000"/>
      <w:sz w:val="24"/>
      <w:lang w:eastAsia="en-US"/>
    </w:rPr>
  </w:style>
  <w:style w:type="paragraph" w:styleId="BodyTextIndent">
    <w:name w:val="Body Text Indent"/>
    <w:basedOn w:val="Normal"/>
    <w:link w:val="BodyTextIndentChar"/>
    <w:rsid w:val="00520773"/>
    <w:pPr>
      <w:widowControl/>
      <w:spacing w:after="120"/>
      <w:ind w:left="283"/>
    </w:pPr>
    <w:rPr>
      <w:rFonts w:ascii="Times New Roman" w:hAnsi="Times New Roman"/>
      <w:snapToGrid/>
      <w:sz w:val="24"/>
    </w:rPr>
  </w:style>
  <w:style w:type="character" w:customStyle="1" w:styleId="BodyTextIndentChar">
    <w:name w:val="Body Text Indent Char"/>
    <w:basedOn w:val="DefaultParagraphFont"/>
    <w:link w:val="BodyTextIndent"/>
    <w:rsid w:val="00520773"/>
    <w:rPr>
      <w:sz w:val="24"/>
      <w:lang w:eastAsia="en-US"/>
    </w:rPr>
  </w:style>
  <w:style w:type="paragraph" w:customStyle="1" w:styleId="TxBrp6">
    <w:name w:val="TxBr_p6"/>
    <w:basedOn w:val="Normal"/>
    <w:rsid w:val="00520773"/>
    <w:pPr>
      <w:tabs>
        <w:tab w:val="left" w:pos="204"/>
      </w:tabs>
      <w:autoSpaceDE w:val="0"/>
      <w:autoSpaceDN w:val="0"/>
      <w:adjustRightInd w:val="0"/>
      <w:spacing w:line="240" w:lineRule="atLeast"/>
    </w:pPr>
    <w:rPr>
      <w:rFonts w:ascii="Times New Roman" w:hAnsi="Times New Roman"/>
      <w:snapToGrid/>
      <w:sz w:val="20"/>
      <w:lang w:val="en-US"/>
    </w:rPr>
  </w:style>
  <w:style w:type="paragraph" w:styleId="ListBullet">
    <w:name w:val="List Bullet"/>
    <w:basedOn w:val="Normal"/>
    <w:uiPriority w:val="99"/>
    <w:unhideWhenUsed/>
    <w:rsid w:val="00803716"/>
    <w:pPr>
      <w:numPr>
        <w:numId w:val="20"/>
      </w:numPr>
      <w:contextualSpacing/>
    </w:pPr>
  </w:style>
  <w:style w:type="paragraph" w:styleId="Title">
    <w:name w:val="Title"/>
    <w:basedOn w:val="Normal"/>
    <w:link w:val="TitleChar"/>
    <w:qFormat/>
    <w:rsid w:val="0049271A"/>
    <w:pPr>
      <w:widowControl/>
      <w:jc w:val="center"/>
      <w:outlineLvl w:val="0"/>
    </w:pPr>
    <w:rPr>
      <w:rFonts w:ascii="CG Times" w:hAnsi="CG Times"/>
      <w:b/>
      <w:snapToGrid/>
      <w:sz w:val="24"/>
    </w:rPr>
  </w:style>
  <w:style w:type="character" w:customStyle="1" w:styleId="TitleChar">
    <w:name w:val="Title Char"/>
    <w:basedOn w:val="DefaultParagraphFont"/>
    <w:link w:val="Title"/>
    <w:rsid w:val="0049271A"/>
    <w:rPr>
      <w:rFonts w:ascii="CG Times" w:hAnsi="CG Time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1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patel\Local%20Settings\Temporary%20Internet%20Files\Content.Outlook\MF85KZ9G\Job%20descript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88A3C9D7EE242A5C4A14EF2994227" ma:contentTypeVersion="18" ma:contentTypeDescription="Create a new document." ma:contentTypeScope="" ma:versionID="8bc9479c9d807b561c348ac247c5a5d8">
  <xsd:schema xmlns:xsd="http://www.w3.org/2001/XMLSchema" xmlns:xs="http://www.w3.org/2001/XMLSchema" xmlns:p="http://schemas.microsoft.com/office/2006/metadata/properties" xmlns:ns2="ba892b57-a6cb-40b1-b05b-c01c48712fe2" xmlns:ns3="f72f5c95-6608-4242-a9d9-07a7d98727e8" targetNamespace="http://schemas.microsoft.com/office/2006/metadata/properties" ma:root="true" ma:fieldsID="3a6c64d35e2559d4e03c8a776e242fa7" ns2:_="" ns3:_="">
    <xsd:import namespace="ba892b57-a6cb-40b1-b05b-c01c48712fe2"/>
    <xsd:import namespace="f72f5c95-6608-4242-a9d9-07a7d98727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92b57-a6cb-40b1-b05b-c01c48712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7ed9207-a998-4a96-8727-b7a43c22906e}" ma:internalName="TaxCatchAll" ma:showField="CatchAllData" ma:web="ba892b57-a6cb-40b1-b05b-c01c48712f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2f5c95-6608-4242-a9d9-07a7d98727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20c73a-f30f-4f73-a1ce-9e4ab41c47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ba892b57-a6cb-40b1-b05b-c01c48712fe2" xsi:nil="true"/>
    <lcf76f155ced4ddcb4097134ff3c332f xmlns="f72f5c95-6608-4242-a9d9-07a7d98727e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47A1-6D63-4625-AD1A-5E862062E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92b57-a6cb-40b1-b05b-c01c48712fe2"/>
    <ds:schemaRef ds:uri="f72f5c95-6608-4242-a9d9-07a7d9872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9AC2F-73DE-4F5D-BB88-BDD8C5DE8D5D}">
  <ds:schemaRefs>
    <ds:schemaRef ds:uri="http://schemas.microsoft.com/office/2006/metadata/properties"/>
    <ds:schemaRef ds:uri="ba892b57-a6cb-40b1-b05b-c01c48712fe2"/>
    <ds:schemaRef ds:uri="f72f5c95-6608-4242-a9d9-07a7d98727e8"/>
    <ds:schemaRef ds:uri="http://schemas.microsoft.com/office/infopath/2007/PartnerControls"/>
  </ds:schemaRefs>
</ds:datastoreItem>
</file>

<file path=customXml/itemProps3.xml><?xml version="1.0" encoding="utf-8"?>
<ds:datastoreItem xmlns:ds="http://schemas.openxmlformats.org/officeDocument/2006/customXml" ds:itemID="{B8A34A9F-C24D-4048-96F5-2164AEFE905A}">
  <ds:schemaRefs>
    <ds:schemaRef ds:uri="http://schemas.microsoft.com/sharepoint/v3/contenttype/forms"/>
  </ds:schemaRefs>
</ds:datastoreItem>
</file>

<file path=customXml/itemProps4.xml><?xml version="1.0" encoding="utf-8"?>
<ds:datastoreItem xmlns:ds="http://schemas.openxmlformats.org/officeDocument/2006/customXml" ds:itemID="{DD45A615-C723-4576-B553-E49D85F0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2014</Template>
  <TotalTime>0</TotalTime>
  <Pages>6</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3_General_template</vt:lpstr>
    </vt:vector>
  </TitlesOfParts>
  <Company>QAA</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3_General_template</dc:title>
  <dc:creator>t.patel</dc:creator>
  <cp:lastModifiedBy>Sharon Banham</cp:lastModifiedBy>
  <cp:revision>2</cp:revision>
  <cp:lastPrinted>2011-01-07T15:19:00Z</cp:lastPrinted>
  <dcterms:created xsi:type="dcterms:W3CDTF">2024-04-17T12:27:00Z</dcterms:created>
  <dcterms:modified xsi:type="dcterms:W3CDTF">2024-04-17T12:27:00Z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0x01010099E9108368693942876E4FBA36C688E8</vt:lpwstr>
  </property>
  <property fmtid="{D5CDD505-2E9C-101B-9397-08002B2CF9AE}" pid="3" name="_dlc_ExpireDate">
    <vt:filetime>2023-01-16T13:29:13Z</vt:filetime>
  </property>
  <property fmtid="{D5CDD505-2E9C-101B-9397-08002B2CF9AE}" pid="4" name="Category">
    <vt:lpwstr>Writing and editorial guidance</vt:lpwstr>
  </property>
  <property fmtid="{D5CDD505-2E9C-101B-9397-08002B2CF9AE}" pid="5" name="TemplateUrl">
    <vt:lpwstr/>
  </property>
  <property fmtid="{D5CDD505-2E9C-101B-9397-08002B2CF9AE}" pid="6" name="Order">
    <vt:r8>3500</vt:r8>
  </property>
  <property fmtid="{D5CDD505-2E9C-101B-9397-08002B2CF9AE}" pid="7" name="xd_ProgID">
    <vt:lpwstr/>
  </property>
  <property fmtid="{D5CDD505-2E9C-101B-9397-08002B2CF9AE}" pid="8" name="Previous location">
    <vt:lpwstr/>
  </property>
  <property fmtid="{D5CDD505-2E9C-101B-9397-08002B2CF9AE}" pid="9" name="MediaServiceImageTags">
    <vt:lpwstr/>
  </property>
</Properties>
</file>